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313B4489" w:rsidR="00AB5BDA" w:rsidRPr="00AA1692" w:rsidRDefault="00AB5BDA" w:rsidP="00AB5BDA">
      <w:pPr>
        <w:tabs>
          <w:tab w:val="center" w:pos="4536"/>
          <w:tab w:val="right" w:pos="7938"/>
          <w:tab w:val="right" w:pos="9639"/>
        </w:tabs>
        <w:spacing w:after="120"/>
        <w:ind w:right="2"/>
        <w:rPr>
          <w:rFonts w:ascii="Arial" w:hAnsi="Arial" w:cs="Arial"/>
          <w:b/>
          <w:bCs/>
          <w:sz w:val="22"/>
          <w:szCs w:val="22"/>
        </w:rPr>
      </w:pPr>
      <w:bookmarkStart w:id="0" w:name="_Hlk145670493"/>
      <w:r w:rsidRPr="00AA1692">
        <w:rPr>
          <w:rFonts w:ascii="Arial" w:hAnsi="Arial" w:cs="Arial"/>
          <w:b/>
          <w:bCs/>
          <w:sz w:val="22"/>
          <w:szCs w:val="22"/>
        </w:rPr>
        <w:t>3GPP TSG RAN WG1 #1</w:t>
      </w:r>
      <w:r w:rsidR="002C57EF">
        <w:rPr>
          <w:rFonts w:ascii="Arial" w:hAnsi="Arial" w:cs="Arial"/>
          <w:b/>
          <w:bCs/>
          <w:sz w:val="22"/>
          <w:szCs w:val="22"/>
        </w:rPr>
        <w:t>2</w:t>
      </w:r>
      <w:r w:rsidR="006C4258">
        <w:rPr>
          <w:rFonts w:ascii="Arial" w:hAnsi="Arial" w:cs="Arial"/>
          <w:b/>
          <w:bCs/>
          <w:sz w:val="22"/>
          <w:szCs w:val="22"/>
        </w:rPr>
        <w:t>2</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sidR="00577B1E">
        <w:rPr>
          <w:rFonts w:ascii="Arial" w:hAnsi="Arial" w:cs="Arial"/>
          <w:b/>
          <w:bCs/>
          <w:sz w:val="22"/>
          <w:szCs w:val="22"/>
        </w:rPr>
        <w:t>2505686</w:t>
      </w:r>
    </w:p>
    <w:bookmarkEnd w:id="0"/>
    <w:p w14:paraId="505295EB" w14:textId="77777777" w:rsidR="008B1953" w:rsidRPr="00A762ED" w:rsidRDefault="008B1953" w:rsidP="008B1953">
      <w:pPr>
        <w:tabs>
          <w:tab w:val="center" w:pos="4536"/>
          <w:tab w:val="right" w:pos="9072"/>
        </w:tabs>
        <w:rPr>
          <w:rFonts w:ascii="Arial" w:hAnsi="Arial" w:cs="Arial"/>
          <w:b/>
          <w:bCs/>
          <w:sz w:val="22"/>
          <w:szCs w:val="22"/>
        </w:rPr>
      </w:pPr>
      <w:r>
        <w:rPr>
          <w:rFonts w:ascii="Arial" w:hAnsi="Arial" w:cs="Arial"/>
          <w:b/>
          <w:bCs/>
          <w:sz w:val="22"/>
          <w:szCs w:val="22"/>
        </w:rPr>
        <w:t>Bangalore</w:t>
      </w:r>
      <w:r w:rsidRPr="00A762ED">
        <w:rPr>
          <w:rFonts w:ascii="Arial" w:hAnsi="Arial" w:cs="Arial"/>
          <w:b/>
          <w:bCs/>
          <w:sz w:val="22"/>
          <w:szCs w:val="22"/>
        </w:rPr>
        <w:t xml:space="preserve">, </w:t>
      </w:r>
      <w:r>
        <w:rPr>
          <w:rFonts w:ascii="Arial" w:hAnsi="Arial" w:cs="Arial"/>
          <w:b/>
          <w:bCs/>
          <w:sz w:val="22"/>
          <w:szCs w:val="22"/>
        </w:rPr>
        <w:t>India</w:t>
      </w:r>
      <w:r w:rsidRPr="00A762ED">
        <w:rPr>
          <w:rFonts w:ascii="Arial" w:hAnsi="Arial" w:cs="Arial"/>
          <w:b/>
          <w:bCs/>
          <w:sz w:val="22"/>
          <w:szCs w:val="22"/>
        </w:rPr>
        <w:t xml:space="preserve">, </w:t>
      </w:r>
      <w:r>
        <w:rPr>
          <w:rFonts w:ascii="Arial" w:hAnsi="Arial" w:cs="Arial"/>
          <w:b/>
          <w:bCs/>
          <w:sz w:val="22"/>
          <w:szCs w:val="22"/>
        </w:rPr>
        <w:t>August</w:t>
      </w:r>
      <w:r w:rsidRPr="00A762ED">
        <w:rPr>
          <w:rFonts w:ascii="Arial" w:hAnsi="Arial" w:cs="Arial"/>
          <w:b/>
          <w:bCs/>
          <w:sz w:val="22"/>
          <w:szCs w:val="22"/>
        </w:rPr>
        <w:t xml:space="preserve"> </w:t>
      </w:r>
      <w:r>
        <w:rPr>
          <w:rFonts w:ascii="Arial" w:hAnsi="Arial" w:cs="Arial"/>
          <w:b/>
          <w:bCs/>
          <w:sz w:val="22"/>
          <w:szCs w:val="22"/>
        </w:rPr>
        <w:t>25</w:t>
      </w:r>
      <w:r w:rsidRPr="00A762ED">
        <w:rPr>
          <w:rFonts w:ascii="Arial" w:hAnsi="Arial" w:cs="Arial"/>
          <w:b/>
          <w:bCs/>
          <w:sz w:val="22"/>
          <w:szCs w:val="22"/>
        </w:rPr>
        <w:t xml:space="preserve">th – </w:t>
      </w:r>
      <w:r>
        <w:rPr>
          <w:rFonts w:ascii="Arial" w:hAnsi="Arial" w:cs="Arial"/>
          <w:b/>
          <w:bCs/>
          <w:sz w:val="22"/>
          <w:szCs w:val="22"/>
        </w:rPr>
        <w:t>29th</w:t>
      </w:r>
      <w:r w:rsidRPr="00A762ED">
        <w:rPr>
          <w:rFonts w:ascii="Arial" w:hAnsi="Arial" w:cs="Arial"/>
          <w:b/>
          <w:bCs/>
          <w:sz w:val="22"/>
          <w:szCs w:val="22"/>
        </w:rPr>
        <w:t>, 2025</w:t>
      </w:r>
    </w:p>
    <w:p w14:paraId="13553CD6" w14:textId="77777777" w:rsidR="00D106AE" w:rsidRPr="00D106AE" w:rsidRDefault="00D106AE" w:rsidP="1F8FDD16">
      <w:pPr>
        <w:pStyle w:val="paragraph"/>
        <w:spacing w:beforeAutospacing="0" w:after="0" w:afterAutospacing="0" w:line="240" w:lineRule="auto"/>
        <w:textAlignment w:val="baseline"/>
        <w:rPr>
          <w:rStyle w:val="normaltextrun"/>
          <w:rFonts w:ascii="Arial" w:eastAsia="SimSun" w:hAnsi="Arial" w:cs="Arial"/>
          <w:b/>
          <w:bCs/>
          <w:color w:val="312E25"/>
          <w:sz w:val="22"/>
          <w:szCs w:val="22"/>
          <w:shd w:val="clear" w:color="auto" w:fill="FFFFFF"/>
          <w:lang w:val="en-GB"/>
        </w:rPr>
      </w:pPr>
    </w:p>
    <w:p w14:paraId="33251C92" w14:textId="7050E15B" w:rsidR="00687B1C" w:rsidRPr="007A149D" w:rsidRDefault="00A544FB" w:rsidP="00F83A82">
      <w:pPr>
        <w:pStyle w:val="CRCoverPage"/>
        <w:spacing w:after="0" w:line="240" w:lineRule="auto"/>
        <w:rPr>
          <w:rFonts w:cs="Arial"/>
          <w:sz w:val="24"/>
          <w:szCs w:val="24"/>
        </w:rPr>
      </w:pPr>
      <w:r w:rsidRPr="2CD3AD3F">
        <w:rPr>
          <w:rFonts w:cs="Arial"/>
          <w:b/>
          <w:bCs/>
          <w:sz w:val="24"/>
          <w:szCs w:val="24"/>
        </w:rPr>
        <w:t>Agenda item:</w:t>
      </w:r>
      <w:r w:rsidRPr="007A149D">
        <w:rPr>
          <w:rFonts w:cs="Arial"/>
          <w:sz w:val="24"/>
          <w:szCs w:val="24"/>
        </w:rPr>
        <w:tab/>
        <w:t xml:space="preserve">     </w:t>
      </w:r>
      <w:r w:rsidR="00645793">
        <w:rPr>
          <w:rFonts w:cs="Arial"/>
          <w:b/>
          <w:bCs/>
          <w:sz w:val="24"/>
          <w:szCs w:val="24"/>
        </w:rPr>
        <w:t>11.6</w:t>
      </w:r>
    </w:p>
    <w:p w14:paraId="31C5DBB7" w14:textId="50BE73D1" w:rsidR="00687B1C" w:rsidRPr="007A149D" w:rsidRDefault="1507B5B4" w:rsidP="00F83A82">
      <w:pPr>
        <w:tabs>
          <w:tab w:val="left" w:pos="1985"/>
        </w:tabs>
        <w:spacing w:after="0" w:line="240" w:lineRule="auto"/>
        <w:ind w:left="1985" w:hanging="1985"/>
        <w:jc w:val="left"/>
        <w:rPr>
          <w:rFonts w:ascii="Arial" w:hAnsi="Arial" w:cs="Arial"/>
          <w:sz w:val="24"/>
          <w:szCs w:val="24"/>
        </w:rPr>
      </w:pPr>
      <w:r w:rsidRPr="2CD3AD3F">
        <w:rPr>
          <w:rFonts w:ascii="Arial" w:hAnsi="Arial" w:cs="Arial"/>
          <w:b/>
          <w:bCs/>
          <w:sz w:val="24"/>
          <w:szCs w:val="24"/>
        </w:rPr>
        <w:t>Source:</w:t>
      </w:r>
      <w:r w:rsidRPr="007A149D">
        <w:rPr>
          <w:rFonts w:ascii="Arial" w:hAnsi="Arial" w:cs="Arial"/>
          <w:sz w:val="24"/>
          <w:szCs w:val="24"/>
        </w:rPr>
        <w:tab/>
      </w:r>
      <w:r w:rsidR="649499B8" w:rsidRPr="2CD3AD3F">
        <w:rPr>
          <w:rFonts w:ascii="Arial" w:hAnsi="Arial" w:cs="Arial"/>
          <w:b/>
          <w:bCs/>
          <w:sz w:val="24"/>
          <w:szCs w:val="24"/>
        </w:rPr>
        <w:t>Tejas Networks</w:t>
      </w:r>
      <w:r w:rsidR="001B3146">
        <w:rPr>
          <w:rFonts w:ascii="Arial" w:hAnsi="Arial" w:cs="Arial"/>
          <w:b/>
          <w:bCs/>
          <w:sz w:val="24"/>
          <w:szCs w:val="24"/>
        </w:rPr>
        <w:t xml:space="preserve"> Ltd</w:t>
      </w:r>
      <w:r w:rsidR="002353BB">
        <w:rPr>
          <w:rFonts w:ascii="Arial" w:hAnsi="Arial" w:cs="Arial"/>
          <w:b/>
          <w:bCs/>
          <w:sz w:val="24"/>
          <w:szCs w:val="24"/>
        </w:rPr>
        <w:t>,</w:t>
      </w:r>
      <w:r w:rsidR="00765F85">
        <w:rPr>
          <w:rFonts w:ascii="Arial" w:hAnsi="Arial" w:cs="Arial"/>
          <w:b/>
          <w:bCs/>
          <w:sz w:val="24"/>
          <w:szCs w:val="24"/>
        </w:rPr>
        <w:t xml:space="preserve"> CEWiT,</w:t>
      </w:r>
      <w:r w:rsidR="002353BB">
        <w:rPr>
          <w:rFonts w:ascii="Arial" w:hAnsi="Arial" w:cs="Arial"/>
          <w:b/>
          <w:bCs/>
          <w:sz w:val="24"/>
          <w:szCs w:val="24"/>
        </w:rPr>
        <w:t xml:space="preserve"> </w:t>
      </w:r>
      <w:r w:rsidR="00765F85">
        <w:rPr>
          <w:rFonts w:ascii="Arial" w:hAnsi="Arial" w:cs="Arial"/>
          <w:b/>
          <w:bCs/>
          <w:sz w:val="24"/>
          <w:szCs w:val="24"/>
        </w:rPr>
        <w:t xml:space="preserve">IISC Bangalore, </w:t>
      </w:r>
      <w:r w:rsidR="002353BB">
        <w:rPr>
          <w:rFonts w:ascii="Arial" w:hAnsi="Arial" w:cs="Arial"/>
          <w:b/>
          <w:bCs/>
          <w:sz w:val="24"/>
          <w:szCs w:val="24"/>
        </w:rPr>
        <w:t>IIT M,</w:t>
      </w:r>
      <w:r w:rsidR="00765F85">
        <w:rPr>
          <w:rFonts w:ascii="Arial" w:hAnsi="Arial" w:cs="Arial"/>
          <w:b/>
          <w:bCs/>
          <w:sz w:val="24"/>
          <w:szCs w:val="24"/>
        </w:rPr>
        <w:t xml:space="preserve"> IIT Kanpur</w:t>
      </w:r>
    </w:p>
    <w:p w14:paraId="0E8ACAAF" w14:textId="2C1A3129" w:rsidR="00687B1C" w:rsidRPr="007A149D" w:rsidRDefault="1507B5B4" w:rsidP="00F83A82">
      <w:pPr>
        <w:spacing w:after="0" w:line="240" w:lineRule="auto"/>
        <w:ind w:left="1985" w:hanging="1985"/>
        <w:jc w:val="left"/>
        <w:rPr>
          <w:rFonts w:ascii="Arial" w:hAnsi="Arial" w:cs="Arial"/>
          <w:sz w:val="24"/>
          <w:szCs w:val="24"/>
        </w:rPr>
      </w:pPr>
      <w:r w:rsidRPr="2CD3AD3F">
        <w:rPr>
          <w:rFonts w:ascii="Arial" w:hAnsi="Arial" w:cs="Arial"/>
          <w:b/>
          <w:bCs/>
          <w:sz w:val="24"/>
          <w:szCs w:val="24"/>
        </w:rPr>
        <w:t>Title:</w:t>
      </w:r>
      <w:r w:rsidRPr="007A149D">
        <w:rPr>
          <w:rFonts w:ascii="Arial" w:hAnsi="Arial" w:cs="Arial"/>
          <w:sz w:val="24"/>
          <w:szCs w:val="24"/>
        </w:rPr>
        <w:tab/>
      </w:r>
      <w:r w:rsidR="00964886">
        <w:rPr>
          <w:rFonts w:ascii="Arial" w:hAnsi="Arial" w:cs="Arial"/>
          <w:b/>
          <w:bCs/>
          <w:sz w:val="24"/>
          <w:szCs w:val="24"/>
        </w:rPr>
        <w:t>AI</w:t>
      </w:r>
      <w:r w:rsidR="00182BD8">
        <w:rPr>
          <w:rFonts w:ascii="Arial" w:hAnsi="Arial" w:cs="Arial"/>
          <w:b/>
          <w:bCs/>
          <w:sz w:val="24"/>
          <w:szCs w:val="24"/>
        </w:rPr>
        <w:t>/</w:t>
      </w:r>
      <w:r w:rsidR="00964886">
        <w:rPr>
          <w:rFonts w:ascii="Arial" w:hAnsi="Arial" w:cs="Arial"/>
          <w:b/>
          <w:bCs/>
          <w:sz w:val="24"/>
          <w:szCs w:val="24"/>
        </w:rPr>
        <w:t>ML in 6G</w:t>
      </w:r>
      <w:r w:rsidR="00FF685F">
        <w:rPr>
          <w:rFonts w:ascii="Arial" w:hAnsi="Arial" w:cs="Arial"/>
          <w:b/>
          <w:bCs/>
          <w:sz w:val="24"/>
          <w:szCs w:val="24"/>
        </w:rPr>
        <w:t>R interface</w:t>
      </w:r>
    </w:p>
    <w:p w14:paraId="7D8E4ED2" w14:textId="77777777" w:rsidR="00687B1C" w:rsidRPr="007A149D" w:rsidRDefault="00A544FB" w:rsidP="1F8FDD16">
      <w:pPr>
        <w:spacing w:after="0" w:line="240" w:lineRule="auto"/>
        <w:jc w:val="left"/>
        <w:rPr>
          <w:rFonts w:ascii="Arial" w:hAnsi="Arial" w:cs="Arial"/>
          <w:b/>
          <w:sz w:val="24"/>
          <w:szCs w:val="24"/>
        </w:rPr>
      </w:pPr>
      <w:r w:rsidRPr="007A149D">
        <w:rPr>
          <w:rFonts w:ascii="Arial" w:hAnsi="Arial" w:cs="Arial"/>
          <w:b/>
          <w:sz w:val="24"/>
          <w:szCs w:val="24"/>
        </w:rPr>
        <w:t>Document for:</w:t>
      </w:r>
      <w:r>
        <w:tab/>
      </w:r>
      <w:r w:rsidRPr="007A149D">
        <w:rPr>
          <w:rFonts w:ascii="Arial" w:hAnsi="Arial" w:cs="Arial"/>
          <w:b/>
          <w:sz w:val="24"/>
          <w:szCs w:val="24"/>
        </w:rPr>
        <w:t xml:space="preserve">Discussion </w:t>
      </w: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47816B20" w14:textId="391D4717" w:rsidR="007B73CD" w:rsidRDefault="5C0F16DF" w:rsidP="688878DB">
      <w:pPr>
        <w:snapToGrid w:val="0"/>
        <w:spacing w:beforeLines="30" w:before="72" w:afterLines="30" w:after="72" w:line="288" w:lineRule="auto"/>
        <w:rPr>
          <w:rFonts w:eastAsiaTheme="minorEastAsia"/>
        </w:rPr>
      </w:pPr>
      <w:r w:rsidRPr="688878DB">
        <w:rPr>
          <w:rFonts w:eastAsiaTheme="minorEastAsia"/>
        </w:rPr>
        <w:t>In RAN#10</w:t>
      </w:r>
      <w:r w:rsidR="2B928C04" w:rsidRPr="688878DB">
        <w:rPr>
          <w:rFonts w:eastAsiaTheme="minorEastAsia"/>
        </w:rPr>
        <w:t>8</w:t>
      </w:r>
      <w:r w:rsidRPr="688878DB">
        <w:rPr>
          <w:rFonts w:eastAsiaTheme="minorEastAsia"/>
        </w:rPr>
        <w:t xml:space="preserve"> meeting, </w:t>
      </w:r>
      <w:r w:rsidR="6F50BD0E" w:rsidRPr="688878DB">
        <w:rPr>
          <w:rFonts w:eastAsiaTheme="minorEastAsia"/>
        </w:rPr>
        <w:t>objective of study item is approved.</w:t>
      </w:r>
      <w:r w:rsidR="21B88CBC" w:rsidRPr="688878DB">
        <w:rPr>
          <w:rFonts w:eastAsiaTheme="minorEastAsia"/>
        </w:rPr>
        <w:t xml:space="preserve"> </w:t>
      </w:r>
      <w:r w:rsidR="14F5CA31" w:rsidRPr="688878DB">
        <w:rPr>
          <w:rFonts w:eastAsiaTheme="minorEastAsia"/>
        </w:rPr>
        <w:t xml:space="preserve">The detailed objective of </w:t>
      </w:r>
      <w:r w:rsidR="163444DA" w:rsidRPr="688878DB">
        <w:rPr>
          <w:rFonts w:eastAsiaTheme="minorEastAsia"/>
        </w:rPr>
        <w:t>study on AI</w:t>
      </w:r>
      <w:r w:rsidR="085F59E7" w:rsidRPr="688878DB">
        <w:rPr>
          <w:rFonts w:eastAsiaTheme="minorEastAsia"/>
        </w:rPr>
        <w:t>/</w:t>
      </w:r>
      <w:r w:rsidR="4B629618" w:rsidRPr="688878DB">
        <w:rPr>
          <w:rFonts w:eastAsiaTheme="minorEastAsia"/>
        </w:rPr>
        <w:t>ML for 6GR is given as follows:</w:t>
      </w:r>
    </w:p>
    <w:tbl>
      <w:tblPr>
        <w:tblStyle w:val="TableGrid"/>
        <w:tblW w:w="0" w:type="auto"/>
        <w:tblLook w:val="04A0" w:firstRow="1" w:lastRow="0" w:firstColumn="1" w:lastColumn="0" w:noHBand="0" w:noVBand="1"/>
      </w:tblPr>
      <w:tblGrid>
        <w:gridCol w:w="9350"/>
      </w:tblGrid>
      <w:tr w:rsidR="007B73CD" w14:paraId="48C97716" w14:textId="77777777" w:rsidTr="00C262D0">
        <w:tc>
          <w:tcPr>
            <w:tcW w:w="9350" w:type="dxa"/>
          </w:tcPr>
          <w:p w14:paraId="437FFE79" w14:textId="2B523349" w:rsidR="00B055FE" w:rsidRPr="00B055FE" w:rsidRDefault="007B73CD" w:rsidP="00B055FE">
            <w:pPr>
              <w:snapToGrid w:val="0"/>
              <w:spacing w:beforeLines="30" w:before="72" w:afterLines="30" w:after="72" w:line="288" w:lineRule="auto"/>
              <w:rPr>
                <w:bCs/>
              </w:rPr>
            </w:pPr>
            <w:r>
              <w:rPr>
                <w:bCs/>
              </w:rPr>
              <w:t>Study objectives:</w:t>
            </w:r>
          </w:p>
          <w:p w14:paraId="2EEF865F" w14:textId="77777777" w:rsidR="00B055FE" w:rsidRPr="003B3847" w:rsidRDefault="00B055FE" w:rsidP="00B055FE">
            <w:pPr>
              <w:pStyle w:val="ListParagraph"/>
              <w:numPr>
                <w:ilvl w:val="0"/>
                <w:numId w:val="48"/>
              </w:numPr>
              <w:overflowPunct w:val="0"/>
              <w:spacing w:after="120" w:line="240" w:lineRule="auto"/>
              <w:jc w:val="left"/>
              <w:textAlignment w:val="baseline"/>
              <w:rPr>
                <w:color w:val="000000" w:themeColor="text1"/>
                <w:highlight w:val="green"/>
              </w:rPr>
            </w:pPr>
            <w:r w:rsidRPr="003B3847">
              <w:rPr>
                <w:color w:val="000000" w:themeColor="text1"/>
                <w:highlight w:val="green"/>
              </w:rPr>
              <w:t>AI/ML for 6GR and Radio Access Network, leveraging 5G AI/ML framework, as appropriate [See TR38.843] [RAN1, RAN2, RAN3, RAN4]</w:t>
            </w:r>
          </w:p>
          <w:p w14:paraId="3602C2C7" w14:textId="77777777" w:rsidR="00B055FE" w:rsidRPr="003B3847" w:rsidRDefault="00B055FE" w:rsidP="00B055FE">
            <w:pPr>
              <w:pStyle w:val="ListParagraph"/>
              <w:numPr>
                <w:ilvl w:val="0"/>
                <w:numId w:val="50"/>
              </w:numPr>
              <w:overflowPunct w:val="0"/>
              <w:spacing w:after="120" w:line="240" w:lineRule="auto"/>
              <w:jc w:val="left"/>
              <w:textAlignment w:val="baseline"/>
              <w:rPr>
                <w:color w:val="000000" w:themeColor="text1"/>
                <w:highlight w:val="green"/>
              </w:rPr>
            </w:pPr>
            <w:r w:rsidRPr="003B3847">
              <w:rPr>
                <w:color w:val="000000" w:themeColor="text1"/>
                <w:highlight w:val="green"/>
              </w:rPr>
              <w:t xml:space="preserve">Identify Use Case(s) of interest (either existing or new) with compelling trade-off between e.g., performance, complexity, etc… </w:t>
            </w:r>
            <w:r w:rsidRPr="003B3847">
              <w:rPr>
                <w:color w:val="000000" w:themeColor="text1"/>
                <w:highlight w:val="green"/>
              </w:rPr>
              <w:br/>
              <w:t>Coordinated discussion needs to be ensured with related design areas, where needed (e.g., MIMO, Mobility, etc…)</w:t>
            </w:r>
          </w:p>
          <w:p w14:paraId="22F72516" w14:textId="77777777" w:rsidR="00B055FE" w:rsidRPr="003B3847" w:rsidRDefault="00B055FE" w:rsidP="00B055FE">
            <w:pPr>
              <w:spacing w:after="120"/>
              <w:ind w:left="720" w:firstLine="720"/>
              <w:rPr>
                <w:color w:val="000000" w:themeColor="text1"/>
                <w:highlight w:val="green"/>
              </w:rPr>
            </w:pPr>
            <w:r w:rsidRPr="003B3847">
              <w:rPr>
                <w:color w:val="000000" w:themeColor="text1"/>
                <w:highlight w:val="green"/>
              </w:rPr>
              <w:t>NOTE: lead WG depends on the use case.</w:t>
            </w:r>
          </w:p>
          <w:p w14:paraId="7E5679D5" w14:textId="77777777" w:rsidR="00B055FE" w:rsidRPr="003B3847" w:rsidRDefault="00B055FE" w:rsidP="00B055FE">
            <w:pPr>
              <w:pStyle w:val="ListParagraph"/>
              <w:numPr>
                <w:ilvl w:val="0"/>
                <w:numId w:val="50"/>
              </w:numPr>
              <w:overflowPunct w:val="0"/>
              <w:spacing w:after="120" w:line="240" w:lineRule="auto"/>
              <w:jc w:val="left"/>
              <w:textAlignment w:val="baseline"/>
              <w:rPr>
                <w:color w:val="000000" w:themeColor="text1"/>
                <w:highlight w:val="green"/>
              </w:rPr>
            </w:pPr>
            <w:r w:rsidRPr="003B3847">
              <w:rPr>
                <w:color w:val="000000" w:themeColor="text1"/>
                <w:highlight w:val="green"/>
              </w:rPr>
              <w:t>AI/ML framework: Extensible AI/ML enablers based on the identified Use Case(s), including</w:t>
            </w:r>
          </w:p>
          <w:p w14:paraId="568CCD19" w14:textId="77777777" w:rsidR="00B055FE" w:rsidRPr="003B3847" w:rsidRDefault="00B055FE" w:rsidP="00B055FE">
            <w:pPr>
              <w:pStyle w:val="ListParagraph"/>
              <w:numPr>
                <w:ilvl w:val="1"/>
                <w:numId w:val="49"/>
              </w:numPr>
              <w:overflowPunct w:val="0"/>
              <w:spacing w:after="120" w:line="240" w:lineRule="auto"/>
              <w:ind w:left="1985" w:hanging="185"/>
              <w:jc w:val="left"/>
              <w:textAlignment w:val="baseline"/>
              <w:rPr>
                <w:color w:val="000000" w:themeColor="text1"/>
                <w:highlight w:val="green"/>
              </w:rPr>
            </w:pPr>
            <w:r w:rsidRPr="003B3847">
              <w:rPr>
                <w:color w:val="000000" w:themeColor="text1"/>
                <w:highlight w:val="green"/>
              </w:rPr>
              <w:t>LCM procedures</w:t>
            </w:r>
            <w:r w:rsidRPr="003B3847" w:rsidDel="00135456">
              <w:rPr>
                <w:color w:val="000000" w:themeColor="text1"/>
                <w:highlight w:val="green"/>
              </w:rPr>
              <w:t xml:space="preserve"> </w:t>
            </w:r>
            <w:r w:rsidRPr="003B3847">
              <w:rPr>
                <w:color w:val="000000" w:themeColor="text1"/>
                <w:highlight w:val="green"/>
              </w:rPr>
              <w:t>[RAN</w:t>
            </w:r>
            <w:r w:rsidRPr="003B3847">
              <w:rPr>
                <w:rFonts w:hint="eastAsia"/>
                <w:color w:val="000000" w:themeColor="text1"/>
                <w:highlight w:val="green"/>
                <w:lang w:eastAsia="ja-JP"/>
              </w:rPr>
              <w:t>2</w:t>
            </w:r>
            <w:r w:rsidRPr="003B3847">
              <w:rPr>
                <w:color w:val="000000" w:themeColor="text1"/>
                <w:highlight w:val="green"/>
              </w:rPr>
              <w:t>, RAN</w:t>
            </w:r>
            <w:r w:rsidRPr="003B3847">
              <w:rPr>
                <w:rFonts w:hint="eastAsia"/>
                <w:color w:val="000000" w:themeColor="text1"/>
                <w:highlight w:val="green"/>
                <w:lang w:eastAsia="ja-JP"/>
              </w:rPr>
              <w:t>1</w:t>
            </w:r>
            <w:r w:rsidRPr="003B3847">
              <w:rPr>
                <w:color w:val="000000" w:themeColor="text1"/>
                <w:highlight w:val="green"/>
              </w:rPr>
              <w:t>, RAN3, RAN4]</w:t>
            </w:r>
          </w:p>
          <w:p w14:paraId="72A5277F" w14:textId="77777777" w:rsidR="00B055FE" w:rsidRPr="003B3847" w:rsidRDefault="00B055FE" w:rsidP="00B055FE">
            <w:pPr>
              <w:pStyle w:val="ListParagraph"/>
              <w:numPr>
                <w:ilvl w:val="1"/>
                <w:numId w:val="49"/>
              </w:numPr>
              <w:overflowPunct w:val="0"/>
              <w:spacing w:after="120" w:line="240" w:lineRule="auto"/>
              <w:ind w:left="1985" w:hanging="185"/>
              <w:jc w:val="left"/>
              <w:textAlignment w:val="baseline"/>
              <w:rPr>
                <w:color w:val="000000" w:themeColor="text1"/>
                <w:highlight w:val="green"/>
              </w:rPr>
            </w:pPr>
            <w:r w:rsidRPr="003B3847">
              <w:rPr>
                <w:color w:val="000000" w:themeColor="text1"/>
                <w:highlight w:val="green"/>
              </w:rPr>
              <w:t>Data collection and data management, in coordination with SA WGs</w:t>
            </w:r>
            <w:r w:rsidRPr="003B3847">
              <w:rPr>
                <w:rFonts w:hint="eastAsia"/>
                <w:color w:val="000000" w:themeColor="text1"/>
                <w:highlight w:val="green"/>
                <w:lang w:eastAsia="ja-JP"/>
              </w:rPr>
              <w:t xml:space="preserve"> </w:t>
            </w:r>
            <w:r w:rsidRPr="003B3847">
              <w:rPr>
                <w:color w:val="000000" w:themeColor="text1"/>
                <w:highlight w:val="green"/>
              </w:rPr>
              <w:t>[RAN2, RAN3</w:t>
            </w:r>
            <w:r w:rsidRPr="003B3847">
              <w:rPr>
                <w:rFonts w:hint="eastAsia"/>
                <w:color w:val="000000" w:themeColor="text1"/>
                <w:highlight w:val="green"/>
                <w:lang w:eastAsia="ja-JP"/>
              </w:rPr>
              <w:t>, RAN1</w:t>
            </w:r>
            <w:r w:rsidRPr="003B3847">
              <w:rPr>
                <w:color w:val="000000" w:themeColor="text1"/>
                <w:highlight w:val="green"/>
              </w:rPr>
              <w:t>]</w:t>
            </w:r>
          </w:p>
          <w:p w14:paraId="55055638" w14:textId="433C9D9B" w:rsidR="007B73CD" w:rsidRDefault="007B73CD" w:rsidP="00C262D0">
            <w:pPr>
              <w:overflowPunct w:val="0"/>
              <w:snapToGrid w:val="0"/>
              <w:spacing w:beforeLines="30" w:before="72" w:afterLines="30" w:after="72" w:line="288" w:lineRule="auto"/>
              <w:ind w:left="720"/>
              <w:jc w:val="center"/>
              <w:textAlignment w:val="baseline"/>
              <w:rPr>
                <w:rFonts w:eastAsiaTheme="minorEastAsia"/>
                <w:bCs/>
              </w:rPr>
            </w:pPr>
          </w:p>
        </w:tc>
      </w:tr>
    </w:tbl>
    <w:p w14:paraId="53A2E6DC" w14:textId="760CF8A4" w:rsidR="00D4121A" w:rsidRPr="00D4121A" w:rsidRDefault="3159BA0D" w:rsidP="00D4121A">
      <w:pPr>
        <w:shd w:val="clear" w:color="auto" w:fill="FAFAFA"/>
        <w:suppressAutoHyphens w:val="0"/>
        <w:spacing w:before="120" w:after="60" w:line="240" w:lineRule="auto"/>
        <w:jc w:val="left"/>
        <w:rPr>
          <w:rFonts w:eastAsia="Times New Roman"/>
          <w:color w:val="424242"/>
          <w:sz w:val="22"/>
          <w:szCs w:val="22"/>
          <w:lang w:val="en-US"/>
        </w:rPr>
      </w:pPr>
      <w:r w:rsidRPr="688878DB">
        <w:rPr>
          <w:rFonts w:eastAsia="Times New Roman"/>
          <w:color w:val="424242"/>
          <w:sz w:val="22"/>
          <w:szCs w:val="22"/>
          <w:lang w:val="en-US"/>
        </w:rPr>
        <w:t>In Releases 18 and 19, several AI</w:t>
      </w:r>
      <w:r w:rsidR="7FF15F22" w:rsidRPr="688878DB">
        <w:rPr>
          <w:rFonts w:eastAsia="Times New Roman"/>
          <w:color w:val="424242"/>
          <w:sz w:val="22"/>
          <w:szCs w:val="22"/>
          <w:lang w:val="en-US"/>
        </w:rPr>
        <w:t>/</w:t>
      </w:r>
      <w:r w:rsidRPr="688878DB">
        <w:rPr>
          <w:rFonts w:eastAsia="Times New Roman"/>
          <w:color w:val="424242"/>
          <w:sz w:val="22"/>
          <w:szCs w:val="22"/>
          <w:lang w:val="en-US"/>
        </w:rPr>
        <w:t>ML-based use cases were studied to enhance wireless system performance. This included CSI prediction, CSI compression, positioning accuracy enhancement, and beam management. Among these, CSI compression was identified as a two-sided model involving both the network and the user equipment (UE), and it serves as a foundational reference for future two-sided AI</w:t>
      </w:r>
      <w:r w:rsidR="77134952" w:rsidRPr="688878DB">
        <w:rPr>
          <w:rFonts w:eastAsia="Times New Roman"/>
          <w:color w:val="424242"/>
          <w:sz w:val="22"/>
          <w:szCs w:val="22"/>
          <w:lang w:val="en-US"/>
        </w:rPr>
        <w:t>/</w:t>
      </w:r>
      <w:r w:rsidRPr="688878DB">
        <w:rPr>
          <w:rFonts w:eastAsia="Times New Roman"/>
          <w:color w:val="424242"/>
          <w:sz w:val="22"/>
          <w:szCs w:val="22"/>
          <w:lang w:val="en-US"/>
        </w:rPr>
        <w:t>ML use cases in 6G. The other use cases such as beam management, positioning, and CSI prediction are considered one-sided models, where AI</w:t>
      </w:r>
      <w:r w:rsidR="77134952" w:rsidRPr="688878DB">
        <w:rPr>
          <w:rFonts w:eastAsia="Times New Roman"/>
          <w:color w:val="424242"/>
          <w:sz w:val="22"/>
          <w:szCs w:val="22"/>
          <w:lang w:val="en-US"/>
        </w:rPr>
        <w:t>/</w:t>
      </w:r>
      <w:r w:rsidRPr="688878DB">
        <w:rPr>
          <w:rFonts w:eastAsia="Times New Roman"/>
          <w:color w:val="424242"/>
          <w:sz w:val="22"/>
          <w:szCs w:val="22"/>
          <w:lang w:val="en-US"/>
        </w:rPr>
        <w:t>ML is applied either at the network or UE side.</w:t>
      </w:r>
    </w:p>
    <w:p w14:paraId="1F8C1961" w14:textId="7B144A7B" w:rsidR="00D4121A" w:rsidRPr="00D4121A" w:rsidRDefault="3159BA0D" w:rsidP="688878DB">
      <w:pPr>
        <w:shd w:val="clear" w:color="auto" w:fill="FAFAFA"/>
        <w:suppressAutoHyphens w:val="0"/>
        <w:spacing w:before="120" w:after="60" w:line="240" w:lineRule="auto"/>
        <w:rPr>
          <w:rFonts w:eastAsia="Times New Roman"/>
          <w:color w:val="424242"/>
          <w:sz w:val="22"/>
          <w:szCs w:val="22"/>
          <w:lang w:val="en-US"/>
        </w:rPr>
      </w:pPr>
      <w:r w:rsidRPr="688878DB">
        <w:rPr>
          <w:rFonts w:eastAsia="Times New Roman"/>
          <w:color w:val="424242"/>
          <w:sz w:val="22"/>
          <w:szCs w:val="22"/>
          <w:lang w:val="en-US"/>
        </w:rPr>
        <w:t>For example, AI</w:t>
      </w:r>
      <w:r w:rsidR="77134952" w:rsidRPr="688878DB">
        <w:rPr>
          <w:rFonts w:eastAsia="Times New Roman"/>
          <w:color w:val="424242"/>
          <w:sz w:val="22"/>
          <w:szCs w:val="22"/>
          <w:lang w:val="en-US"/>
        </w:rPr>
        <w:t>/</w:t>
      </w:r>
      <w:r w:rsidRPr="688878DB">
        <w:rPr>
          <w:rFonts w:eastAsia="Times New Roman"/>
          <w:color w:val="424242"/>
          <w:sz w:val="22"/>
          <w:szCs w:val="22"/>
          <w:lang w:val="en-US"/>
        </w:rPr>
        <w:t>ML in beam management helps reduce latency</w:t>
      </w:r>
      <w:r w:rsidR="371C3A85" w:rsidRPr="688878DB">
        <w:rPr>
          <w:rFonts w:eastAsia="Times New Roman"/>
          <w:color w:val="424242"/>
          <w:sz w:val="22"/>
          <w:szCs w:val="22"/>
          <w:lang w:val="en-US"/>
        </w:rPr>
        <w:t xml:space="preserve">, </w:t>
      </w:r>
      <w:r w:rsidRPr="688878DB">
        <w:rPr>
          <w:rFonts w:eastAsia="Times New Roman"/>
          <w:color w:val="424242"/>
          <w:sz w:val="22"/>
          <w:szCs w:val="22"/>
          <w:lang w:val="en-US"/>
        </w:rPr>
        <w:t xml:space="preserve">reference signal </w:t>
      </w:r>
      <w:r w:rsidR="044C9F06" w:rsidRPr="688878DB">
        <w:rPr>
          <w:rFonts w:eastAsia="Times New Roman"/>
          <w:color w:val="424242"/>
          <w:sz w:val="22"/>
          <w:szCs w:val="22"/>
          <w:lang w:val="en-US"/>
        </w:rPr>
        <w:t xml:space="preserve">and measurement </w:t>
      </w:r>
      <w:r w:rsidRPr="688878DB">
        <w:rPr>
          <w:rFonts w:eastAsia="Times New Roman"/>
          <w:color w:val="424242"/>
          <w:sz w:val="22"/>
          <w:szCs w:val="22"/>
          <w:lang w:val="en-US"/>
        </w:rPr>
        <w:t xml:space="preserve">overhead by enabling faster and accurate beam selection. </w:t>
      </w:r>
      <w:r w:rsidR="7500C1F4" w:rsidRPr="688878DB">
        <w:rPr>
          <w:rFonts w:eastAsia="Times New Roman"/>
          <w:color w:val="424242"/>
          <w:sz w:val="22"/>
          <w:szCs w:val="22"/>
          <w:lang w:val="en-US"/>
        </w:rPr>
        <w:t xml:space="preserve">For Indoor </w:t>
      </w:r>
      <w:r w:rsidRPr="688878DB">
        <w:rPr>
          <w:rFonts w:eastAsia="Times New Roman"/>
          <w:color w:val="424242"/>
          <w:sz w:val="22"/>
          <w:szCs w:val="22"/>
          <w:lang w:val="en-US"/>
        </w:rPr>
        <w:t xml:space="preserve"> positioning, AI</w:t>
      </w:r>
      <w:r w:rsidR="77134952" w:rsidRPr="688878DB">
        <w:rPr>
          <w:rFonts w:eastAsia="Times New Roman"/>
          <w:color w:val="424242"/>
          <w:sz w:val="22"/>
          <w:szCs w:val="22"/>
          <w:lang w:val="en-US"/>
        </w:rPr>
        <w:t>/</w:t>
      </w:r>
      <w:r w:rsidRPr="688878DB">
        <w:rPr>
          <w:rFonts w:eastAsia="Times New Roman"/>
          <w:color w:val="424242"/>
          <w:sz w:val="22"/>
          <w:szCs w:val="22"/>
          <w:lang w:val="en-US"/>
        </w:rPr>
        <w:t xml:space="preserve">ML techniques </w:t>
      </w:r>
      <w:r w:rsidR="6846AC1A" w:rsidRPr="688878DB">
        <w:rPr>
          <w:rFonts w:eastAsia="Times New Roman"/>
          <w:color w:val="424242"/>
          <w:sz w:val="22"/>
          <w:szCs w:val="22"/>
          <w:lang w:val="en-US"/>
        </w:rPr>
        <w:t xml:space="preserve">achieves centimeter level </w:t>
      </w:r>
      <w:r w:rsidRPr="688878DB">
        <w:rPr>
          <w:rFonts w:eastAsia="Times New Roman"/>
          <w:color w:val="424242"/>
          <w:sz w:val="22"/>
          <w:szCs w:val="22"/>
          <w:lang w:val="en-US"/>
        </w:rPr>
        <w:t xml:space="preserve">location accuracy </w:t>
      </w:r>
      <w:r w:rsidR="3EBAFCFB" w:rsidRPr="688878DB">
        <w:rPr>
          <w:rFonts w:eastAsia="Times New Roman"/>
          <w:color w:val="424242"/>
          <w:sz w:val="22"/>
          <w:szCs w:val="22"/>
          <w:lang w:val="en-US"/>
        </w:rPr>
        <w:t>in Non-LOS scenarios</w:t>
      </w:r>
      <w:r w:rsidRPr="688878DB">
        <w:rPr>
          <w:rFonts w:eastAsia="Times New Roman"/>
          <w:color w:val="424242"/>
          <w:sz w:val="22"/>
          <w:szCs w:val="22"/>
          <w:lang w:val="en-US"/>
        </w:rPr>
        <w:t>.</w:t>
      </w:r>
      <w:r w:rsidR="1AD27422" w:rsidRPr="688878DB">
        <w:rPr>
          <w:rFonts w:eastAsia="Times New Roman"/>
          <w:color w:val="424242"/>
          <w:sz w:val="22"/>
          <w:szCs w:val="22"/>
          <w:lang w:val="en-US"/>
        </w:rPr>
        <w:t xml:space="preserve"> </w:t>
      </w:r>
      <w:r w:rsidRPr="688878DB">
        <w:rPr>
          <w:rFonts w:eastAsia="Times New Roman"/>
          <w:color w:val="424242"/>
          <w:sz w:val="22"/>
          <w:szCs w:val="22"/>
          <w:lang w:val="en-US"/>
        </w:rPr>
        <w:t>CSI prediction supports better link adaptation and scheduling decisions by forecasting channel conditions. In addition to these,</w:t>
      </w:r>
      <w:r w:rsidR="2092C06E" w:rsidRPr="688878DB">
        <w:rPr>
          <w:rFonts w:eastAsia="Times New Roman"/>
          <w:color w:val="424242"/>
          <w:sz w:val="22"/>
          <w:szCs w:val="22"/>
          <w:lang w:val="en-US"/>
        </w:rPr>
        <w:t xml:space="preserve"> </w:t>
      </w:r>
      <w:r w:rsidRPr="688878DB">
        <w:rPr>
          <w:rFonts w:eastAsia="Times New Roman"/>
          <w:color w:val="424242"/>
          <w:sz w:val="22"/>
          <w:szCs w:val="22"/>
          <w:lang w:val="en-US"/>
        </w:rPr>
        <w:t xml:space="preserve">3GPP has </w:t>
      </w:r>
      <w:r w:rsidR="741052E3" w:rsidRPr="688878DB">
        <w:rPr>
          <w:rFonts w:eastAsia="Times New Roman"/>
          <w:color w:val="424242"/>
          <w:sz w:val="22"/>
          <w:szCs w:val="22"/>
          <w:lang w:val="en-US"/>
        </w:rPr>
        <w:t>requested the organizations to identify new potential AI/ML uses</w:t>
      </w:r>
      <w:r w:rsidR="4E078C99" w:rsidRPr="688878DB">
        <w:rPr>
          <w:rFonts w:eastAsia="Times New Roman"/>
          <w:color w:val="424242"/>
          <w:sz w:val="22"/>
          <w:szCs w:val="22"/>
          <w:lang w:val="en-US"/>
        </w:rPr>
        <w:t xml:space="preserve"> for study in Release 20 (6G).</w:t>
      </w:r>
    </w:p>
    <w:p w14:paraId="2B7F6ED3" w14:textId="4085D6C0" w:rsidR="00D4121A" w:rsidRPr="00D4121A" w:rsidRDefault="3159BA0D" w:rsidP="00182BD8">
      <w:pPr>
        <w:shd w:val="clear" w:color="auto" w:fill="FAFAFA"/>
        <w:suppressAutoHyphens w:val="0"/>
        <w:spacing w:before="120" w:after="60" w:line="240" w:lineRule="auto"/>
        <w:rPr>
          <w:rFonts w:ascii="Segoe UI" w:eastAsia="Times New Roman" w:hAnsi="Segoe UI" w:cs="Segoe UI"/>
          <w:color w:val="424242"/>
          <w:sz w:val="24"/>
          <w:szCs w:val="24"/>
          <w:lang w:val="en-US"/>
        </w:rPr>
      </w:pPr>
      <w:r w:rsidRPr="688878DB">
        <w:rPr>
          <w:rFonts w:eastAsia="Times New Roman"/>
          <w:color w:val="424242"/>
          <w:sz w:val="22"/>
          <w:szCs w:val="22"/>
          <w:lang w:val="en-US"/>
        </w:rPr>
        <w:t>This document presents a set of potential AI</w:t>
      </w:r>
      <w:r w:rsidR="0D415D1D" w:rsidRPr="688878DB">
        <w:rPr>
          <w:rFonts w:eastAsia="Times New Roman"/>
          <w:color w:val="424242"/>
          <w:sz w:val="22"/>
          <w:szCs w:val="22"/>
          <w:lang w:val="en-US"/>
        </w:rPr>
        <w:t>/</w:t>
      </w:r>
      <w:r w:rsidRPr="688878DB">
        <w:rPr>
          <w:rFonts w:eastAsia="Times New Roman"/>
          <w:color w:val="424242"/>
          <w:sz w:val="22"/>
          <w:szCs w:val="22"/>
          <w:lang w:val="en-US"/>
        </w:rPr>
        <w:t xml:space="preserve">ML use cases that </w:t>
      </w:r>
      <w:r w:rsidR="2C1D6D82" w:rsidRPr="688878DB">
        <w:rPr>
          <w:rFonts w:eastAsia="Times New Roman"/>
          <w:color w:val="424242"/>
          <w:sz w:val="22"/>
          <w:szCs w:val="22"/>
          <w:lang w:val="en-US"/>
        </w:rPr>
        <w:t xml:space="preserve">need </w:t>
      </w:r>
      <w:r w:rsidRPr="688878DB">
        <w:rPr>
          <w:rFonts w:eastAsia="Times New Roman"/>
          <w:color w:val="424242"/>
          <w:sz w:val="22"/>
          <w:szCs w:val="22"/>
          <w:lang w:val="en-US"/>
        </w:rPr>
        <w:t>investigation in the context of 6G, aiming to improve</w:t>
      </w:r>
      <w:r w:rsidR="097A8BAF" w:rsidRPr="688878DB">
        <w:rPr>
          <w:rFonts w:eastAsia="Times New Roman"/>
          <w:color w:val="424242"/>
          <w:sz w:val="22"/>
          <w:szCs w:val="22"/>
          <w:lang w:val="en-US"/>
        </w:rPr>
        <w:t xml:space="preserve"> the</w:t>
      </w:r>
      <w:r w:rsidRPr="688878DB">
        <w:rPr>
          <w:rFonts w:eastAsia="Times New Roman"/>
          <w:color w:val="424242"/>
          <w:sz w:val="22"/>
          <w:szCs w:val="22"/>
          <w:lang w:val="en-US"/>
        </w:rPr>
        <w:t xml:space="preserve"> system</w:t>
      </w:r>
      <w:r w:rsidR="097A8BAF" w:rsidRPr="688878DB">
        <w:rPr>
          <w:rFonts w:eastAsia="Times New Roman"/>
          <w:color w:val="424242"/>
          <w:sz w:val="22"/>
          <w:szCs w:val="22"/>
          <w:lang w:val="en-US"/>
        </w:rPr>
        <w:t xml:space="preserve"> performance</w:t>
      </w:r>
      <w:r w:rsidRPr="688878DB">
        <w:rPr>
          <w:rFonts w:eastAsia="Times New Roman"/>
          <w:color w:val="424242"/>
          <w:sz w:val="22"/>
          <w:szCs w:val="22"/>
          <w:lang w:val="en-US"/>
        </w:rPr>
        <w:t>.</w:t>
      </w:r>
    </w:p>
    <w:p w14:paraId="3FE4948B" w14:textId="5460AE8A" w:rsidR="50867671" w:rsidRPr="00F10925" w:rsidRDefault="50867671"/>
    <w:p w14:paraId="092DA9C7" w14:textId="292EFB5F" w:rsidR="00A6139E" w:rsidRDefault="00DB0AAE" w:rsidP="1F8FDD16">
      <w:pPr>
        <w:pStyle w:val="Heading1"/>
        <w:rPr>
          <w:rFonts w:ascii="Times New Roman" w:hAnsi="Times New Roman"/>
          <w:b/>
          <w:sz w:val="32"/>
          <w:szCs w:val="32"/>
        </w:rPr>
      </w:pPr>
      <w:r>
        <w:rPr>
          <w:rFonts w:ascii="Times New Roman" w:hAnsi="Times New Roman"/>
          <w:b/>
          <w:sz w:val="32"/>
          <w:szCs w:val="32"/>
        </w:rPr>
        <w:t>Joint AI</w:t>
      </w:r>
      <w:r w:rsidR="006A73EA">
        <w:rPr>
          <w:rFonts w:ascii="Times New Roman" w:hAnsi="Times New Roman"/>
          <w:b/>
          <w:sz w:val="32"/>
          <w:szCs w:val="32"/>
        </w:rPr>
        <w:t>/</w:t>
      </w:r>
      <w:r>
        <w:rPr>
          <w:rFonts w:ascii="Times New Roman" w:hAnsi="Times New Roman"/>
          <w:b/>
          <w:sz w:val="32"/>
          <w:szCs w:val="32"/>
        </w:rPr>
        <w:t>ML processing</w:t>
      </w:r>
      <w:r w:rsidR="00D64798">
        <w:rPr>
          <w:rFonts w:ascii="Times New Roman" w:hAnsi="Times New Roman"/>
          <w:b/>
          <w:sz w:val="32"/>
          <w:szCs w:val="32"/>
        </w:rPr>
        <w:t xml:space="preserve"> for multiple </w:t>
      </w:r>
      <w:r w:rsidR="00850857">
        <w:rPr>
          <w:rFonts w:ascii="Times New Roman" w:hAnsi="Times New Roman"/>
          <w:b/>
          <w:sz w:val="32"/>
          <w:szCs w:val="32"/>
        </w:rPr>
        <w:t>functionality</w:t>
      </w:r>
    </w:p>
    <w:p w14:paraId="2261335A" w14:textId="140A2154" w:rsidR="0081273E" w:rsidRPr="0081273E" w:rsidRDefault="0F9A5588" w:rsidP="688878DB">
      <w:pPr>
        <w:suppressAutoHyphens w:val="0"/>
        <w:spacing w:before="100" w:beforeAutospacing="1" w:after="100" w:afterAutospacing="1" w:line="240" w:lineRule="auto"/>
        <w:rPr>
          <w:rFonts w:eastAsia="Times New Roman"/>
          <w:sz w:val="22"/>
          <w:szCs w:val="22"/>
          <w:lang w:val="en-US"/>
        </w:rPr>
      </w:pPr>
      <w:r w:rsidRPr="688878DB">
        <w:rPr>
          <w:rFonts w:eastAsia="Times New Roman"/>
          <w:sz w:val="22"/>
          <w:szCs w:val="22"/>
          <w:lang w:val="en-US"/>
        </w:rPr>
        <w:t>AI</w:t>
      </w:r>
      <w:r w:rsidR="0D415D1D" w:rsidRPr="688878DB">
        <w:rPr>
          <w:rFonts w:eastAsia="Times New Roman"/>
          <w:sz w:val="22"/>
          <w:szCs w:val="22"/>
          <w:lang w:val="en-US"/>
        </w:rPr>
        <w:t>/</w:t>
      </w:r>
      <w:r w:rsidRPr="688878DB">
        <w:rPr>
          <w:rFonts w:eastAsia="Times New Roman"/>
          <w:sz w:val="22"/>
          <w:szCs w:val="22"/>
          <w:lang w:val="en-US"/>
        </w:rPr>
        <w:t>ML have shown great promise in enhancing individual physical layer functions such as CSI (Channel State Information) prediction</w:t>
      </w:r>
      <w:r w:rsidR="69E841B6" w:rsidRPr="688878DB">
        <w:rPr>
          <w:rFonts w:eastAsia="Times New Roman"/>
          <w:sz w:val="22"/>
          <w:szCs w:val="22"/>
          <w:lang w:val="en-US"/>
        </w:rPr>
        <w:t xml:space="preserve">, </w:t>
      </w:r>
      <w:r w:rsidR="51540E10" w:rsidRPr="688878DB">
        <w:rPr>
          <w:rFonts w:eastAsia="Times New Roman"/>
          <w:sz w:val="22"/>
          <w:szCs w:val="22"/>
          <w:lang w:val="en-US"/>
        </w:rPr>
        <w:t xml:space="preserve">Beam Management and </w:t>
      </w:r>
      <w:r w:rsidRPr="688878DB">
        <w:rPr>
          <w:rFonts w:eastAsia="Times New Roman"/>
          <w:sz w:val="22"/>
          <w:szCs w:val="22"/>
          <w:lang w:val="en-US"/>
        </w:rPr>
        <w:t xml:space="preserve">CSI </w:t>
      </w:r>
      <w:r w:rsidR="1DB001E9" w:rsidRPr="688878DB">
        <w:rPr>
          <w:rFonts w:eastAsia="Times New Roman"/>
          <w:sz w:val="22"/>
          <w:szCs w:val="22"/>
          <w:lang w:val="en-US"/>
        </w:rPr>
        <w:t>compression.</w:t>
      </w:r>
      <w:r w:rsidRPr="688878DB">
        <w:rPr>
          <w:rFonts w:eastAsia="Times New Roman"/>
          <w:sz w:val="22"/>
          <w:szCs w:val="22"/>
          <w:lang w:val="en-US"/>
        </w:rPr>
        <w:t xml:space="preserve"> In current research, these tasks are often </w:t>
      </w:r>
      <w:r w:rsidRPr="688878DB">
        <w:rPr>
          <w:rFonts w:eastAsia="Times New Roman"/>
          <w:sz w:val="22"/>
          <w:szCs w:val="22"/>
          <w:lang w:val="en-US"/>
        </w:rPr>
        <w:lastRenderedPageBreak/>
        <w:t>addressed independently using separate models. Furthermore, in AI-native systems, conventional blocks are being replaced modularly with AI</w:t>
      </w:r>
      <w:r w:rsidR="0D415D1D" w:rsidRPr="688878DB">
        <w:rPr>
          <w:rFonts w:eastAsia="Times New Roman"/>
          <w:sz w:val="22"/>
          <w:szCs w:val="22"/>
          <w:lang w:val="en-US"/>
        </w:rPr>
        <w:t>/</w:t>
      </w:r>
      <w:r w:rsidRPr="688878DB">
        <w:rPr>
          <w:rFonts w:eastAsia="Times New Roman"/>
          <w:sz w:val="22"/>
          <w:szCs w:val="22"/>
          <w:lang w:val="en-US"/>
        </w:rPr>
        <w:t>ML-based models [</w:t>
      </w:r>
      <w:r w:rsidR="1DB001E9" w:rsidRPr="688878DB">
        <w:rPr>
          <w:rFonts w:eastAsia="Times New Roman"/>
          <w:sz w:val="22"/>
          <w:szCs w:val="22"/>
          <w:lang w:val="en-US"/>
        </w:rPr>
        <w:t>1</w:t>
      </w:r>
      <w:r w:rsidRPr="688878DB">
        <w:rPr>
          <w:rFonts w:eastAsia="Times New Roman"/>
          <w:sz w:val="22"/>
          <w:szCs w:val="22"/>
          <w:lang w:val="en-US"/>
        </w:rPr>
        <w:t>].</w:t>
      </w:r>
    </w:p>
    <w:p w14:paraId="78A44959" w14:textId="617A72EC" w:rsidR="688878DB" w:rsidRDefault="688878DB" w:rsidP="688878DB">
      <w:pPr>
        <w:spacing w:beforeAutospacing="1" w:afterAutospacing="1" w:line="240" w:lineRule="auto"/>
        <w:rPr>
          <w:rFonts w:eastAsia="Times New Roman"/>
          <w:sz w:val="22"/>
          <w:szCs w:val="22"/>
          <w:lang w:val="en-US"/>
        </w:rPr>
      </w:pPr>
    </w:p>
    <w:p w14:paraId="05FBCE1A" w14:textId="77777777" w:rsidR="0081273E" w:rsidRPr="0081273E" w:rsidRDefault="0F9A5588" w:rsidP="688878DB">
      <w:pPr>
        <w:suppressAutoHyphens w:val="0"/>
        <w:spacing w:before="100" w:beforeAutospacing="1" w:after="100" w:afterAutospacing="1" w:line="240" w:lineRule="auto"/>
        <w:rPr>
          <w:rFonts w:eastAsia="Times New Roman"/>
          <w:sz w:val="22"/>
          <w:szCs w:val="22"/>
          <w:lang w:val="en-US"/>
        </w:rPr>
      </w:pPr>
      <w:r w:rsidRPr="688878DB">
        <w:rPr>
          <w:rFonts w:eastAsia="Times New Roman"/>
          <w:sz w:val="22"/>
          <w:szCs w:val="22"/>
          <w:lang w:val="en-US"/>
        </w:rPr>
        <w:t>However, such modular, block-wise replacements face two major limitations:</w:t>
      </w:r>
    </w:p>
    <w:p w14:paraId="281E7D16" w14:textId="77777777" w:rsidR="0081273E" w:rsidRPr="0081273E" w:rsidRDefault="0F9A5588" w:rsidP="688878DB">
      <w:pPr>
        <w:numPr>
          <w:ilvl w:val="0"/>
          <w:numId w:val="47"/>
        </w:numPr>
        <w:suppressAutoHyphens w:val="0"/>
        <w:spacing w:before="100" w:beforeAutospacing="1" w:after="100" w:afterAutospacing="1" w:line="240" w:lineRule="auto"/>
        <w:rPr>
          <w:rFonts w:eastAsia="Times New Roman"/>
          <w:sz w:val="22"/>
          <w:szCs w:val="22"/>
          <w:lang w:val="en-US"/>
        </w:rPr>
      </w:pPr>
      <w:r w:rsidRPr="688878DB">
        <w:rPr>
          <w:rFonts w:eastAsia="Times New Roman"/>
          <w:sz w:val="22"/>
          <w:szCs w:val="22"/>
          <w:lang w:val="en-US"/>
        </w:rPr>
        <w:t>Data distribution mismatch across AI/ML blocks, which affects overall performance.</w:t>
      </w:r>
    </w:p>
    <w:p w14:paraId="34B16CF7" w14:textId="77777777" w:rsidR="0081273E" w:rsidRPr="0081273E" w:rsidRDefault="0F9A5588" w:rsidP="688878DB">
      <w:pPr>
        <w:numPr>
          <w:ilvl w:val="0"/>
          <w:numId w:val="47"/>
        </w:numPr>
        <w:suppressAutoHyphens w:val="0"/>
        <w:spacing w:before="100" w:beforeAutospacing="1" w:after="100" w:afterAutospacing="1" w:line="240" w:lineRule="auto"/>
        <w:rPr>
          <w:rFonts w:eastAsia="Times New Roman"/>
          <w:sz w:val="22"/>
          <w:szCs w:val="22"/>
          <w:lang w:val="en-US"/>
        </w:rPr>
      </w:pPr>
      <w:r w:rsidRPr="688878DB">
        <w:rPr>
          <w:rFonts w:eastAsia="Times New Roman"/>
          <w:sz w:val="22"/>
          <w:szCs w:val="22"/>
          <w:lang w:val="en-US"/>
        </w:rPr>
        <w:t>Inference latency accumulation, as each block requires independent processing.</w:t>
      </w:r>
    </w:p>
    <w:p w14:paraId="669376C6" w14:textId="38A36118" w:rsidR="688878DB" w:rsidRDefault="688878DB" w:rsidP="688878DB">
      <w:pPr>
        <w:spacing w:beforeAutospacing="1" w:afterAutospacing="1" w:line="240" w:lineRule="auto"/>
        <w:ind w:left="720"/>
        <w:rPr>
          <w:rFonts w:eastAsia="Times New Roman"/>
          <w:sz w:val="22"/>
          <w:szCs w:val="22"/>
          <w:lang w:val="en-US"/>
        </w:rPr>
      </w:pPr>
    </w:p>
    <w:p w14:paraId="5148FC88" w14:textId="1BA25080" w:rsidR="0081273E" w:rsidRDefault="0F9A5588" w:rsidP="688878DB">
      <w:pPr>
        <w:suppressAutoHyphens w:val="0"/>
        <w:spacing w:before="100" w:beforeAutospacing="1" w:after="100" w:afterAutospacing="1" w:line="240" w:lineRule="auto"/>
        <w:rPr>
          <w:rFonts w:eastAsia="Times New Roman"/>
          <w:sz w:val="22"/>
          <w:szCs w:val="22"/>
          <w:lang w:val="en-US"/>
        </w:rPr>
      </w:pPr>
      <w:r w:rsidRPr="688878DB">
        <w:rPr>
          <w:rFonts w:eastAsia="Times New Roman"/>
          <w:sz w:val="22"/>
          <w:szCs w:val="22"/>
          <w:lang w:val="en-US"/>
        </w:rPr>
        <w:t xml:space="preserve">These challenges </w:t>
      </w:r>
      <w:r w:rsidR="7F71A00B" w:rsidRPr="688878DB">
        <w:rPr>
          <w:rFonts w:eastAsia="Times New Roman"/>
          <w:sz w:val="22"/>
          <w:szCs w:val="22"/>
          <w:lang w:val="en-US"/>
        </w:rPr>
        <w:t xml:space="preserve">could </w:t>
      </w:r>
      <w:r w:rsidRPr="688878DB">
        <w:rPr>
          <w:rFonts w:eastAsia="Times New Roman"/>
          <w:sz w:val="22"/>
          <w:szCs w:val="22"/>
          <w:lang w:val="en-US"/>
        </w:rPr>
        <w:t xml:space="preserve">pose </w:t>
      </w:r>
      <w:r w:rsidR="455B9C1D" w:rsidRPr="688878DB">
        <w:rPr>
          <w:rFonts w:eastAsia="Times New Roman"/>
          <w:sz w:val="22"/>
          <w:szCs w:val="22"/>
          <w:lang w:val="en-US"/>
        </w:rPr>
        <w:t xml:space="preserve">limitations </w:t>
      </w:r>
      <w:r w:rsidRPr="688878DB">
        <w:rPr>
          <w:rFonts w:eastAsia="Times New Roman"/>
          <w:sz w:val="22"/>
          <w:szCs w:val="22"/>
          <w:lang w:val="en-US"/>
        </w:rPr>
        <w:t>to the deployment of low-latency, AI-native physical layers in 6G systems. To address the above limitations, we propose to initiate a study on Joint AI</w:t>
      </w:r>
      <w:r w:rsidR="0D415D1D" w:rsidRPr="688878DB">
        <w:rPr>
          <w:rFonts w:eastAsia="Times New Roman"/>
          <w:sz w:val="22"/>
          <w:szCs w:val="22"/>
          <w:lang w:val="en-US"/>
        </w:rPr>
        <w:t>/</w:t>
      </w:r>
      <w:r w:rsidRPr="688878DB">
        <w:rPr>
          <w:rFonts w:eastAsia="Times New Roman"/>
          <w:sz w:val="22"/>
          <w:szCs w:val="22"/>
          <w:lang w:val="en-US"/>
        </w:rPr>
        <w:t>ML Processing for 6G. Instead of designing separate models for each PHY-layer function, we propose building joint models that can handle multiple functions together</w:t>
      </w:r>
      <w:r w:rsidR="57E849E3" w:rsidRPr="688878DB">
        <w:rPr>
          <w:rFonts w:eastAsia="Times New Roman"/>
          <w:sz w:val="22"/>
          <w:szCs w:val="22"/>
          <w:lang w:val="en-US"/>
        </w:rPr>
        <w:t xml:space="preserve"> </w:t>
      </w:r>
      <w:r w:rsidRPr="688878DB">
        <w:rPr>
          <w:rFonts w:eastAsia="Times New Roman"/>
          <w:sz w:val="22"/>
          <w:szCs w:val="22"/>
          <w:lang w:val="en-US"/>
        </w:rPr>
        <w:t>e.g., CSI prediction and compression</w:t>
      </w:r>
      <w:r w:rsidR="57E849E3" w:rsidRPr="688878DB">
        <w:rPr>
          <w:rFonts w:eastAsia="Times New Roman"/>
          <w:sz w:val="22"/>
          <w:szCs w:val="22"/>
          <w:lang w:val="en-US"/>
        </w:rPr>
        <w:t xml:space="preserve"> </w:t>
      </w:r>
      <w:r w:rsidRPr="688878DB">
        <w:rPr>
          <w:rFonts w:eastAsia="Times New Roman"/>
          <w:sz w:val="22"/>
          <w:szCs w:val="22"/>
          <w:lang w:val="en-US"/>
        </w:rPr>
        <w:t>in a single AI/ML model.</w:t>
      </w:r>
    </w:p>
    <w:p w14:paraId="42D0746B" w14:textId="4B45A852" w:rsidR="688878DB" w:rsidRDefault="002C6EC3" w:rsidP="002C6EC3">
      <w:pPr>
        <w:rPr>
          <w:rFonts w:eastAsia="Times New Roman"/>
          <w:b/>
          <w:bCs/>
          <w:sz w:val="24"/>
          <w:szCs w:val="24"/>
          <w:lang w:val="en-US"/>
        </w:rPr>
      </w:pPr>
      <w:r w:rsidRPr="688878DB">
        <w:rPr>
          <w:rFonts w:eastAsia="Times New Roman"/>
          <w:b/>
          <w:bCs/>
          <w:sz w:val="24"/>
          <w:szCs w:val="24"/>
          <w:lang w:val="en-US"/>
        </w:rPr>
        <w:t>Proposal 1: Study use of a single AI/ML model to replace two or more sequential functionalities in 6G systems. (Example: LDPC and Rate matching could be replaced by single AI/ML model)</w:t>
      </w:r>
    </w:p>
    <w:p w14:paraId="4A57391D" w14:textId="77777777" w:rsidR="002C6EC3" w:rsidRPr="002C6EC3" w:rsidRDefault="002C6EC3" w:rsidP="002C6EC3">
      <w:pPr>
        <w:rPr>
          <w:rFonts w:eastAsia="Times New Roman"/>
          <w:b/>
          <w:bCs/>
          <w:sz w:val="24"/>
          <w:szCs w:val="24"/>
          <w:lang w:val="en-US"/>
        </w:rPr>
      </w:pPr>
    </w:p>
    <w:p w14:paraId="5C48B8E0" w14:textId="040618FE" w:rsidR="00A11402" w:rsidRDefault="56B5E5B1" w:rsidP="688878DB">
      <w:pPr>
        <w:pStyle w:val="Heading1"/>
        <w:rPr>
          <w:rFonts w:ascii="Times New Roman" w:hAnsi="Times New Roman"/>
          <w:b/>
          <w:bCs/>
          <w:sz w:val="32"/>
          <w:szCs w:val="32"/>
        </w:rPr>
      </w:pPr>
      <w:r w:rsidRPr="688878DB">
        <w:rPr>
          <w:rFonts w:ascii="Times New Roman" w:hAnsi="Times New Roman"/>
          <w:b/>
          <w:bCs/>
          <w:sz w:val="32"/>
          <w:szCs w:val="32"/>
        </w:rPr>
        <w:t xml:space="preserve">Reference Signal </w:t>
      </w:r>
      <w:r w:rsidR="525F228E" w:rsidRPr="688878DB">
        <w:rPr>
          <w:rFonts w:ascii="Times New Roman" w:hAnsi="Times New Roman"/>
          <w:b/>
          <w:bCs/>
          <w:sz w:val="32"/>
          <w:szCs w:val="32"/>
        </w:rPr>
        <w:t>overhead reduction using AI</w:t>
      </w:r>
      <w:r w:rsidR="0D415D1D" w:rsidRPr="688878DB">
        <w:rPr>
          <w:rFonts w:ascii="Times New Roman" w:hAnsi="Times New Roman"/>
          <w:b/>
          <w:bCs/>
          <w:sz w:val="32"/>
          <w:szCs w:val="32"/>
        </w:rPr>
        <w:t>/</w:t>
      </w:r>
      <w:r w:rsidR="525F228E" w:rsidRPr="688878DB">
        <w:rPr>
          <w:rFonts w:ascii="Times New Roman" w:hAnsi="Times New Roman"/>
          <w:b/>
          <w:bCs/>
          <w:sz w:val="32"/>
          <w:szCs w:val="32"/>
        </w:rPr>
        <w:t>ML</w:t>
      </w:r>
    </w:p>
    <w:p w14:paraId="6F28DC49" w14:textId="1A4B4704" w:rsidR="00170231" w:rsidRPr="00170231" w:rsidRDefault="4B064A7D" w:rsidP="688878DB">
      <w:pPr>
        <w:shd w:val="clear" w:color="auto" w:fill="FAFAFA"/>
        <w:suppressAutoHyphens w:val="0"/>
        <w:spacing w:before="120" w:after="60" w:line="240" w:lineRule="auto"/>
        <w:rPr>
          <w:rFonts w:eastAsia="Times New Roman"/>
          <w:sz w:val="22"/>
          <w:szCs w:val="22"/>
          <w:lang w:val="en-US"/>
        </w:rPr>
      </w:pPr>
      <w:r w:rsidRPr="688878DB">
        <w:rPr>
          <w:rFonts w:eastAsia="Times New Roman"/>
          <w:sz w:val="22"/>
          <w:szCs w:val="22"/>
          <w:lang w:val="en-US"/>
        </w:rPr>
        <w:t xml:space="preserve">In Releases 18 and 19, we concluded studies on reducing reference signal overhead for beam management. Building on this, Release 20 can extend the investigation </w:t>
      </w:r>
      <w:r w:rsidR="52D176BC" w:rsidRPr="688878DB">
        <w:rPr>
          <w:rFonts w:eastAsia="Times New Roman"/>
          <w:sz w:val="22"/>
          <w:szCs w:val="22"/>
          <w:lang w:val="en-US"/>
        </w:rPr>
        <w:t>of</w:t>
      </w:r>
      <w:r w:rsidRPr="688878DB">
        <w:rPr>
          <w:rFonts w:eastAsia="Times New Roman"/>
          <w:sz w:val="22"/>
          <w:szCs w:val="22"/>
          <w:lang w:val="en-US"/>
        </w:rPr>
        <w:t xml:space="preserve"> </w:t>
      </w:r>
      <w:r w:rsidR="7FBC3640" w:rsidRPr="688878DB">
        <w:rPr>
          <w:rFonts w:eastAsia="Times New Roman"/>
          <w:sz w:val="22"/>
          <w:szCs w:val="22"/>
          <w:lang w:val="en-US"/>
        </w:rPr>
        <w:t>o</w:t>
      </w:r>
      <w:r w:rsidRPr="688878DB">
        <w:rPr>
          <w:rFonts w:eastAsia="Times New Roman"/>
          <w:sz w:val="22"/>
          <w:szCs w:val="22"/>
          <w:lang w:val="en-US"/>
        </w:rPr>
        <w:t xml:space="preserve">verhead reduction </w:t>
      </w:r>
      <w:r w:rsidR="699E0E6C" w:rsidRPr="688878DB">
        <w:rPr>
          <w:rFonts w:eastAsia="Times New Roman"/>
          <w:sz w:val="22"/>
          <w:szCs w:val="22"/>
          <w:lang w:val="en-US"/>
        </w:rPr>
        <w:t>to other r</w:t>
      </w:r>
      <w:r w:rsidR="51376591" w:rsidRPr="688878DB">
        <w:rPr>
          <w:rFonts w:eastAsia="Times New Roman"/>
          <w:sz w:val="22"/>
          <w:szCs w:val="22"/>
          <w:lang w:val="en-US"/>
        </w:rPr>
        <w:t>eference signal</w:t>
      </w:r>
      <w:r w:rsidR="2CACCE70" w:rsidRPr="688878DB">
        <w:rPr>
          <w:rFonts w:eastAsia="Times New Roman"/>
          <w:sz w:val="22"/>
          <w:szCs w:val="22"/>
          <w:lang w:val="en-US"/>
        </w:rPr>
        <w:t>s</w:t>
      </w:r>
      <w:r w:rsidRPr="688878DB">
        <w:rPr>
          <w:rFonts w:eastAsia="Times New Roman"/>
          <w:sz w:val="22"/>
          <w:szCs w:val="22"/>
          <w:lang w:val="en-US"/>
        </w:rPr>
        <w:t xml:space="preserve">. </w:t>
      </w:r>
    </w:p>
    <w:p w14:paraId="5DFB62A0" w14:textId="6F7AB604" w:rsidR="00170231" w:rsidRPr="00170231" w:rsidRDefault="4B064A7D" w:rsidP="688878DB">
      <w:pPr>
        <w:shd w:val="clear" w:color="auto" w:fill="FAFAFA"/>
        <w:suppressAutoHyphens w:val="0"/>
        <w:spacing w:before="120" w:after="60" w:line="240" w:lineRule="auto"/>
        <w:rPr>
          <w:rFonts w:eastAsia="Times New Roman"/>
          <w:sz w:val="22"/>
          <w:szCs w:val="22"/>
          <w:lang w:val="en-US"/>
        </w:rPr>
      </w:pPr>
      <w:r w:rsidRPr="688878DB">
        <w:rPr>
          <w:rFonts w:eastAsia="Times New Roman"/>
          <w:sz w:val="22"/>
          <w:szCs w:val="22"/>
          <w:lang w:val="en-US"/>
        </w:rPr>
        <w:t xml:space="preserve">The primary objective of channel estimation is to reconstruct the full channel matrix across all time-frequency resources using </w:t>
      </w:r>
      <w:r w:rsidR="51376591" w:rsidRPr="688878DB">
        <w:rPr>
          <w:rFonts w:eastAsia="Times New Roman"/>
          <w:sz w:val="22"/>
          <w:szCs w:val="22"/>
          <w:lang w:val="en-US"/>
        </w:rPr>
        <w:t>AI</w:t>
      </w:r>
      <w:r w:rsidR="6C177FFD" w:rsidRPr="688878DB">
        <w:rPr>
          <w:rFonts w:eastAsia="Times New Roman"/>
          <w:sz w:val="22"/>
          <w:szCs w:val="22"/>
          <w:lang w:val="en-US"/>
        </w:rPr>
        <w:t>/</w:t>
      </w:r>
      <w:r w:rsidR="51376591" w:rsidRPr="688878DB">
        <w:rPr>
          <w:rFonts w:eastAsia="Times New Roman"/>
          <w:sz w:val="22"/>
          <w:szCs w:val="22"/>
          <w:lang w:val="en-US"/>
        </w:rPr>
        <w:t>ML</w:t>
      </w:r>
      <w:r w:rsidRPr="688878DB">
        <w:rPr>
          <w:rFonts w:eastAsia="Times New Roman"/>
          <w:sz w:val="22"/>
          <w:szCs w:val="22"/>
          <w:lang w:val="en-US"/>
        </w:rPr>
        <w:t xml:space="preserve">. </w:t>
      </w:r>
    </w:p>
    <w:p w14:paraId="41A8FA89" w14:textId="68751A54" w:rsidR="00170231" w:rsidRPr="00170231" w:rsidRDefault="4B064A7D" w:rsidP="688878DB">
      <w:pPr>
        <w:shd w:val="clear" w:color="auto" w:fill="FAFAFA"/>
        <w:suppressAutoHyphens w:val="0"/>
        <w:spacing w:before="120" w:after="60" w:line="240" w:lineRule="auto"/>
        <w:rPr>
          <w:rFonts w:eastAsia="Times New Roman"/>
          <w:sz w:val="22"/>
          <w:szCs w:val="22"/>
          <w:lang w:val="en-US"/>
        </w:rPr>
      </w:pPr>
      <w:r w:rsidRPr="688878DB">
        <w:rPr>
          <w:rFonts w:eastAsia="Times New Roman"/>
          <w:sz w:val="22"/>
          <w:szCs w:val="22"/>
          <w:lang w:val="en-US"/>
        </w:rPr>
        <w:t>Currently, th</w:t>
      </w:r>
      <w:r w:rsidR="3DD5D068" w:rsidRPr="688878DB">
        <w:rPr>
          <w:rFonts w:eastAsia="Times New Roman"/>
          <w:sz w:val="22"/>
          <w:szCs w:val="22"/>
          <w:lang w:val="en-US"/>
        </w:rPr>
        <w:t xml:space="preserve">e channel </w:t>
      </w:r>
      <w:r w:rsidRPr="688878DB">
        <w:rPr>
          <w:rFonts w:eastAsia="Times New Roman"/>
          <w:sz w:val="22"/>
          <w:szCs w:val="22"/>
          <w:lang w:val="en-US"/>
        </w:rPr>
        <w:t>estimation is predominantly performed using linear algorithms such as</w:t>
      </w:r>
      <w:r w:rsidR="1EFCECFA" w:rsidRPr="688878DB">
        <w:rPr>
          <w:rFonts w:eastAsia="Times New Roman"/>
          <w:sz w:val="22"/>
          <w:szCs w:val="22"/>
          <w:lang w:val="en-US"/>
        </w:rPr>
        <w:t xml:space="preserve"> </w:t>
      </w:r>
      <w:r w:rsidR="7AF7319E" w:rsidRPr="688878DB">
        <w:rPr>
          <w:rFonts w:eastAsia="Times New Roman"/>
          <w:sz w:val="22"/>
          <w:szCs w:val="22"/>
          <w:lang w:val="en-US"/>
        </w:rPr>
        <w:t xml:space="preserve">LS and </w:t>
      </w:r>
      <w:r w:rsidR="1EFCECFA" w:rsidRPr="688878DB">
        <w:rPr>
          <w:rFonts w:eastAsia="Times New Roman"/>
          <w:sz w:val="22"/>
          <w:szCs w:val="22"/>
          <w:lang w:val="en-US"/>
        </w:rPr>
        <w:t>LMMSE</w:t>
      </w:r>
      <w:r w:rsidR="7D0C884D" w:rsidRPr="688878DB">
        <w:rPr>
          <w:rFonts w:eastAsia="Times New Roman"/>
          <w:sz w:val="22"/>
          <w:szCs w:val="22"/>
          <w:lang w:val="en-US"/>
        </w:rPr>
        <w:t xml:space="preserve"> and followed by time and frequency interpolation to get channel estimates of entire grid to perform channel </w:t>
      </w:r>
      <w:r w:rsidR="49C9CD90" w:rsidRPr="688878DB">
        <w:rPr>
          <w:rFonts w:eastAsia="Times New Roman"/>
          <w:sz w:val="22"/>
          <w:szCs w:val="22"/>
          <w:lang w:val="en-US"/>
        </w:rPr>
        <w:t>equalization</w:t>
      </w:r>
      <w:r w:rsidR="71ED4151" w:rsidRPr="688878DB">
        <w:rPr>
          <w:rFonts w:eastAsia="Times New Roman"/>
          <w:sz w:val="22"/>
          <w:szCs w:val="22"/>
          <w:lang w:val="en-US"/>
        </w:rPr>
        <w:t>,</w:t>
      </w:r>
      <w:r w:rsidR="49C9CD90" w:rsidRPr="688878DB">
        <w:rPr>
          <w:rFonts w:eastAsia="Times New Roman"/>
          <w:sz w:val="22"/>
          <w:szCs w:val="22"/>
          <w:lang w:val="en-US"/>
        </w:rPr>
        <w:t xml:space="preserve"> </w:t>
      </w:r>
      <w:r w:rsidR="2D6E0BC6" w:rsidRPr="688878DB">
        <w:rPr>
          <w:rFonts w:eastAsia="Times New Roman"/>
          <w:sz w:val="22"/>
          <w:szCs w:val="22"/>
          <w:lang w:val="en-US"/>
        </w:rPr>
        <w:t xml:space="preserve">to determine </w:t>
      </w:r>
      <w:r w:rsidR="49C9CD90" w:rsidRPr="688878DB">
        <w:rPr>
          <w:rFonts w:eastAsia="Times New Roman"/>
          <w:sz w:val="22"/>
          <w:szCs w:val="22"/>
          <w:lang w:val="en-US"/>
        </w:rPr>
        <w:t>channel</w:t>
      </w:r>
      <w:r w:rsidR="4DAA6B35" w:rsidRPr="688878DB">
        <w:rPr>
          <w:rFonts w:eastAsia="Times New Roman"/>
          <w:sz w:val="22"/>
          <w:szCs w:val="22"/>
          <w:lang w:val="en-US"/>
        </w:rPr>
        <w:t xml:space="preserve"> state information</w:t>
      </w:r>
      <w:r w:rsidR="7A5E1E10" w:rsidRPr="688878DB">
        <w:rPr>
          <w:rFonts w:eastAsia="Times New Roman"/>
          <w:sz w:val="22"/>
          <w:szCs w:val="22"/>
          <w:lang w:val="en-US"/>
        </w:rPr>
        <w:t xml:space="preserve"> and to perform phase tracking etc.</w:t>
      </w:r>
    </w:p>
    <w:p w14:paraId="591B80BE" w14:textId="4C8ADFA3" w:rsidR="00170231" w:rsidRPr="00170231" w:rsidRDefault="7A5E1E10" w:rsidP="688878DB">
      <w:pPr>
        <w:shd w:val="clear" w:color="auto" w:fill="FAFAFA"/>
        <w:suppressAutoHyphens w:val="0"/>
        <w:spacing w:before="120" w:after="60" w:line="240" w:lineRule="auto"/>
        <w:rPr>
          <w:rFonts w:eastAsia="Times New Roman"/>
          <w:sz w:val="22"/>
          <w:szCs w:val="22"/>
          <w:lang w:val="en-US"/>
        </w:rPr>
      </w:pPr>
      <w:r w:rsidRPr="688878DB">
        <w:rPr>
          <w:rFonts w:eastAsia="Times New Roman"/>
          <w:sz w:val="22"/>
          <w:szCs w:val="22"/>
          <w:lang w:val="en-US"/>
        </w:rPr>
        <w:t xml:space="preserve">The current design of reference signals is optimized </w:t>
      </w:r>
      <w:r w:rsidR="661950D3" w:rsidRPr="688878DB">
        <w:rPr>
          <w:rFonts w:eastAsia="Times New Roman"/>
          <w:sz w:val="22"/>
          <w:szCs w:val="22"/>
          <w:lang w:val="en-US"/>
        </w:rPr>
        <w:t xml:space="preserve">for non AI/ML methods of channel estimation, however new approaches such as use of AI/ML for channel estimation can </w:t>
      </w:r>
      <w:r w:rsidR="316627A0" w:rsidRPr="688878DB">
        <w:rPr>
          <w:rFonts w:eastAsia="Times New Roman"/>
          <w:sz w:val="22"/>
          <w:szCs w:val="22"/>
          <w:lang w:val="en-US"/>
        </w:rPr>
        <w:t>reduce the reference signal overhead in terms of frequency and time allocation.</w:t>
      </w:r>
    </w:p>
    <w:p w14:paraId="2147BD37" w14:textId="7853F43E" w:rsidR="00170231" w:rsidRPr="00170231" w:rsidRDefault="316627A0" w:rsidP="688878DB">
      <w:pPr>
        <w:shd w:val="clear" w:color="auto" w:fill="FAFAFA"/>
        <w:suppressAutoHyphens w:val="0"/>
        <w:spacing w:before="120" w:after="60" w:line="240" w:lineRule="auto"/>
        <w:rPr>
          <w:rFonts w:eastAsia="Times New Roman"/>
          <w:sz w:val="22"/>
          <w:szCs w:val="22"/>
          <w:lang w:val="en-US"/>
        </w:rPr>
      </w:pPr>
      <w:r w:rsidRPr="688878DB">
        <w:rPr>
          <w:rFonts w:eastAsia="Times New Roman"/>
          <w:sz w:val="22"/>
          <w:szCs w:val="22"/>
          <w:lang w:val="en-US"/>
        </w:rPr>
        <w:t>W</w:t>
      </w:r>
      <w:r w:rsidR="4B064A7D" w:rsidRPr="688878DB">
        <w:rPr>
          <w:rFonts w:eastAsia="Times New Roman"/>
          <w:sz w:val="22"/>
          <w:szCs w:val="22"/>
          <w:lang w:val="en-US"/>
        </w:rPr>
        <w:t xml:space="preserve">e propose </w:t>
      </w:r>
      <w:r w:rsidR="5AB6C085" w:rsidRPr="688878DB">
        <w:rPr>
          <w:rFonts w:eastAsia="Times New Roman"/>
          <w:sz w:val="22"/>
          <w:szCs w:val="22"/>
          <w:lang w:val="en-US"/>
        </w:rPr>
        <w:t xml:space="preserve">to study use of </w:t>
      </w:r>
      <w:r w:rsidR="4B064A7D" w:rsidRPr="688878DB">
        <w:rPr>
          <w:rFonts w:eastAsia="Times New Roman"/>
          <w:sz w:val="22"/>
          <w:szCs w:val="22"/>
          <w:lang w:val="en-US"/>
        </w:rPr>
        <w:t>AI/ML techniques fo</w:t>
      </w:r>
      <w:r w:rsidR="1C4773F0" w:rsidRPr="688878DB">
        <w:rPr>
          <w:rFonts w:eastAsia="Times New Roman"/>
          <w:sz w:val="22"/>
          <w:szCs w:val="22"/>
          <w:lang w:val="en-US"/>
        </w:rPr>
        <w:t>r</w:t>
      </w:r>
      <w:r w:rsidR="4B064A7D" w:rsidRPr="688878DB">
        <w:rPr>
          <w:rFonts w:eastAsia="Times New Roman"/>
          <w:sz w:val="22"/>
          <w:szCs w:val="22"/>
          <w:lang w:val="en-US"/>
        </w:rPr>
        <w:t xml:space="preserve"> channel estimation. </w:t>
      </w:r>
      <w:r w:rsidR="4BB2B3E4" w:rsidRPr="688878DB">
        <w:rPr>
          <w:rFonts w:eastAsia="Times New Roman"/>
          <w:sz w:val="22"/>
          <w:szCs w:val="22"/>
          <w:lang w:val="en-US"/>
        </w:rPr>
        <w:t xml:space="preserve"> T</w:t>
      </w:r>
      <w:r w:rsidR="4B064A7D" w:rsidRPr="688878DB">
        <w:rPr>
          <w:rFonts w:eastAsia="Times New Roman"/>
          <w:sz w:val="22"/>
          <w:szCs w:val="22"/>
          <w:lang w:val="en-US"/>
        </w:rPr>
        <w:t>h</w:t>
      </w:r>
      <w:r w:rsidR="4313B947" w:rsidRPr="688878DB">
        <w:rPr>
          <w:rFonts w:eastAsia="Times New Roman"/>
          <w:sz w:val="22"/>
          <w:szCs w:val="22"/>
          <w:lang w:val="en-US"/>
        </w:rPr>
        <w:t>e AI/ML</w:t>
      </w:r>
      <w:r w:rsidR="4B064A7D" w:rsidRPr="688878DB">
        <w:rPr>
          <w:rFonts w:eastAsia="Times New Roman"/>
          <w:sz w:val="22"/>
          <w:szCs w:val="22"/>
          <w:lang w:val="en-US"/>
        </w:rPr>
        <w:t xml:space="preserve"> approach can significantly lower the resource overhead associated with reference signals while maintaining or even improving channel estimation performance.</w:t>
      </w:r>
    </w:p>
    <w:p w14:paraId="3A9F47F9" w14:textId="77777777" w:rsidR="005C0957" w:rsidRDefault="005C0957" w:rsidP="00C62762">
      <w:pPr>
        <w:pStyle w:val="Default"/>
      </w:pPr>
    </w:p>
    <w:p w14:paraId="032D1722" w14:textId="3C8FA3FB" w:rsidR="005C0957" w:rsidRPr="00B46533" w:rsidRDefault="005C0957" w:rsidP="00C62762">
      <w:pPr>
        <w:pStyle w:val="Default"/>
        <w:rPr>
          <w:b/>
          <w:bCs/>
        </w:rPr>
      </w:pPr>
      <w:r w:rsidRPr="00B46533">
        <w:rPr>
          <w:b/>
          <w:bCs/>
        </w:rPr>
        <w:t>Proposal</w:t>
      </w:r>
      <w:r w:rsidR="00B46533">
        <w:rPr>
          <w:b/>
          <w:bCs/>
        </w:rPr>
        <w:t xml:space="preserve"> </w:t>
      </w:r>
      <w:r w:rsidR="00FD0679">
        <w:rPr>
          <w:b/>
          <w:bCs/>
        </w:rPr>
        <w:t>2</w:t>
      </w:r>
      <w:r w:rsidRPr="00B46533">
        <w:rPr>
          <w:b/>
          <w:bCs/>
        </w:rPr>
        <w:t xml:space="preserve">: </w:t>
      </w:r>
      <w:r w:rsidR="00C915B6">
        <w:rPr>
          <w:b/>
          <w:bCs/>
        </w:rPr>
        <w:t>S</w:t>
      </w:r>
      <w:r w:rsidR="005F56A9">
        <w:rPr>
          <w:b/>
          <w:bCs/>
        </w:rPr>
        <w:t xml:space="preserve">tudy </w:t>
      </w:r>
      <w:r w:rsidR="00E17237">
        <w:rPr>
          <w:b/>
          <w:bCs/>
        </w:rPr>
        <w:t>the</w:t>
      </w:r>
      <w:r w:rsidR="001F5929" w:rsidRPr="00B46533">
        <w:rPr>
          <w:b/>
          <w:bCs/>
        </w:rPr>
        <w:t xml:space="preserve"> reference signal overhead reduction using AI</w:t>
      </w:r>
      <w:r w:rsidR="00182BD8">
        <w:rPr>
          <w:b/>
          <w:bCs/>
        </w:rPr>
        <w:t>/</w:t>
      </w:r>
      <w:r w:rsidR="001F5929" w:rsidRPr="00B46533">
        <w:rPr>
          <w:b/>
          <w:bCs/>
        </w:rPr>
        <w:t xml:space="preserve">ML </w:t>
      </w:r>
      <w:r w:rsidR="007A63E7">
        <w:rPr>
          <w:b/>
          <w:bCs/>
        </w:rPr>
        <w:t xml:space="preserve">in </w:t>
      </w:r>
      <w:r w:rsidR="001F5929" w:rsidRPr="00B46533">
        <w:rPr>
          <w:b/>
          <w:bCs/>
        </w:rPr>
        <w:t>6G</w:t>
      </w:r>
      <w:r w:rsidR="00294645" w:rsidRPr="00B46533">
        <w:rPr>
          <w:b/>
          <w:bCs/>
        </w:rPr>
        <w:t>.</w:t>
      </w:r>
    </w:p>
    <w:p w14:paraId="06B6B2C5" w14:textId="77777777" w:rsidR="00C163A3" w:rsidRPr="00C163A3" w:rsidRDefault="00C163A3" w:rsidP="00C163A3"/>
    <w:p w14:paraId="2AF7ACE5" w14:textId="34CB2A68" w:rsidR="00B73485" w:rsidRDefault="00C553A8">
      <w:pPr>
        <w:pStyle w:val="Heading1"/>
        <w:rPr>
          <w:rFonts w:ascii="Times New Roman" w:hAnsi="Times New Roman"/>
          <w:b/>
        </w:rPr>
      </w:pPr>
      <w:r>
        <w:rPr>
          <w:rFonts w:ascii="Times New Roman" w:hAnsi="Times New Roman"/>
          <w:b/>
        </w:rPr>
        <w:t>AI native in 6G</w:t>
      </w:r>
    </w:p>
    <w:p w14:paraId="4D1748F6" w14:textId="404C99FB" w:rsidR="00B95E5A" w:rsidRPr="00B95E5A" w:rsidRDefault="71A19291" w:rsidP="688878DB">
      <w:pPr>
        <w:spacing w:before="240" w:after="240"/>
        <w:rPr>
          <w:rFonts w:eastAsia="Aptos"/>
          <w:sz w:val="22"/>
          <w:szCs w:val="22"/>
        </w:rPr>
      </w:pPr>
      <w:r>
        <w:t xml:space="preserve"> </w:t>
      </w:r>
      <w:r w:rsidRPr="688878DB">
        <w:rPr>
          <w:rFonts w:eastAsia="Aptos"/>
          <w:sz w:val="22"/>
          <w:szCs w:val="22"/>
        </w:rPr>
        <w:t>As 6G evolves toward more intelligent and adaptive communication systems, the concept of  AI-native physical layer is gaining traction. This approach envisions replacing traditional signal processing blocks with AI/ML models to enhance performance, reduce complexity, and enable dynamic adaptability to diverse channel conditions and hardware constraints.</w:t>
      </w:r>
      <w:r w:rsidR="6C949C32" w:rsidRPr="688878DB">
        <w:rPr>
          <w:rFonts w:eastAsia="Aptos"/>
          <w:sz w:val="22"/>
          <w:szCs w:val="22"/>
        </w:rPr>
        <w:t xml:space="preserve"> </w:t>
      </w:r>
      <w:r w:rsidR="3DCCF61C" w:rsidRPr="688878DB">
        <w:rPr>
          <w:rFonts w:eastAsia="Aptos"/>
          <w:sz w:val="22"/>
          <w:szCs w:val="22"/>
        </w:rPr>
        <w:t>As part of this study, we have identified two specific cases for initial exploration</w:t>
      </w:r>
      <w:r w:rsidR="5A6D0A85" w:rsidRPr="688878DB">
        <w:rPr>
          <w:rFonts w:eastAsia="Aptos"/>
          <w:sz w:val="22"/>
          <w:szCs w:val="22"/>
        </w:rPr>
        <w:t>.</w:t>
      </w:r>
    </w:p>
    <w:p w14:paraId="0F3EB67E" w14:textId="62D187A4" w:rsidR="00785B25" w:rsidRDefault="00785B25" w:rsidP="00B73485">
      <w:pPr>
        <w:pStyle w:val="Heading2"/>
      </w:pPr>
      <w:r>
        <w:lastRenderedPageBreak/>
        <w:t>AI</w:t>
      </w:r>
      <w:r w:rsidR="006A73EA">
        <w:t>/</w:t>
      </w:r>
      <w:r>
        <w:t>ML for channel coding</w:t>
      </w:r>
    </w:p>
    <w:p w14:paraId="50B8F389" w14:textId="77777777" w:rsidR="00785B25" w:rsidRDefault="00785B25" w:rsidP="00785B25">
      <w:pPr>
        <w:rPr>
          <w:rFonts w:eastAsia="Times New Roman"/>
          <w:sz w:val="22"/>
          <w:szCs w:val="22"/>
          <w:lang w:val="en-US"/>
        </w:rPr>
      </w:pPr>
      <w:r w:rsidRPr="00803663">
        <w:rPr>
          <w:rFonts w:eastAsia="Times New Roman"/>
          <w:sz w:val="22"/>
          <w:szCs w:val="22"/>
          <w:lang w:val="en-US"/>
        </w:rPr>
        <w:t>Low-Density Parity-Check (LDPC) codes are widely adopted in modern wireless communication systems due to their ability to ensure reliable data transmission over noisy and rapidly varying channels. They offer high spectral efficiency and near-Shannon limit performance, while supporting flexible code lengths and rates. LDPC decoding is typically performed using iterative algorithms such as Belief Propagation (BP), Normalized Min-Sum, and Offset Min-Sum, which balance performance and computational complexity.</w:t>
      </w:r>
    </w:p>
    <w:p w14:paraId="6263C24F" w14:textId="4B1D1F9A" w:rsidR="00785B25" w:rsidRDefault="00785B25" w:rsidP="00785B25">
      <w:pPr>
        <w:rPr>
          <w:rFonts w:eastAsia="Times New Roman"/>
          <w:sz w:val="22"/>
          <w:szCs w:val="22"/>
          <w:lang w:val="en-US"/>
        </w:rPr>
      </w:pPr>
      <w:r w:rsidRPr="00651349">
        <w:rPr>
          <w:rFonts w:eastAsia="Times New Roman"/>
          <w:sz w:val="22"/>
          <w:szCs w:val="22"/>
          <w:lang w:val="en-US"/>
        </w:rPr>
        <w:t>While existing LDPC decoding algorithms are effective, they face limitations in terms of convergence speed, error floor behavior, and adaptability to dynamic channel conditions. With the increasing complexity and performance demands of 6G networks, there is a need to explore more intelligent and adaptive decoding strategies</w:t>
      </w:r>
      <w:r>
        <w:rPr>
          <w:rFonts w:eastAsia="Times New Roman"/>
          <w:sz w:val="22"/>
          <w:szCs w:val="22"/>
          <w:lang w:val="en-US"/>
        </w:rPr>
        <w:t>.</w:t>
      </w:r>
    </w:p>
    <w:p w14:paraId="69C4228E" w14:textId="77777777" w:rsidR="002C6EC3" w:rsidRPr="007F1A82" w:rsidRDefault="002C6EC3" w:rsidP="002C6EC3">
      <w:pPr>
        <w:rPr>
          <w:b/>
          <w:bCs/>
          <w:color w:val="000000"/>
          <w:sz w:val="24"/>
          <w:szCs w:val="24"/>
          <w:lang w:val="en-US"/>
        </w:rPr>
      </w:pPr>
      <w:r w:rsidRPr="688878DB">
        <w:rPr>
          <w:b/>
          <w:bCs/>
          <w:color w:val="000000" w:themeColor="text1"/>
          <w:sz w:val="24"/>
          <w:szCs w:val="24"/>
          <w:lang w:val="en-US"/>
        </w:rPr>
        <w:t>Proposal 3: Study AI/ML based channel coding as one of the potential use case for 6G</w:t>
      </w:r>
    </w:p>
    <w:p w14:paraId="3752423E" w14:textId="77777777" w:rsidR="002C6EC3" w:rsidRDefault="002C6EC3" w:rsidP="00785B25">
      <w:pPr>
        <w:rPr>
          <w:rFonts w:eastAsia="Times New Roman"/>
          <w:sz w:val="22"/>
          <w:szCs w:val="22"/>
          <w:lang w:val="en-US"/>
        </w:rPr>
      </w:pPr>
    </w:p>
    <w:p w14:paraId="401A293F" w14:textId="1B4D8216" w:rsidR="002811B3" w:rsidRDefault="00687CC1" w:rsidP="00B73485">
      <w:pPr>
        <w:pStyle w:val="Heading2"/>
      </w:pPr>
      <w:r>
        <w:t>AI</w:t>
      </w:r>
      <w:r w:rsidR="006A73EA">
        <w:t>/</w:t>
      </w:r>
      <w:r>
        <w:t>ML for modulation and demodulation</w:t>
      </w:r>
    </w:p>
    <w:p w14:paraId="64312A0A" w14:textId="77DF73C7" w:rsidR="00687CC1" w:rsidRDefault="468758EB" w:rsidP="688878DB">
      <w:pPr>
        <w:suppressAutoHyphens w:val="0"/>
        <w:spacing w:before="100" w:beforeAutospacing="1" w:after="100" w:afterAutospacing="1" w:line="240" w:lineRule="auto"/>
        <w:rPr>
          <w:rFonts w:eastAsia="Times New Roman"/>
          <w:sz w:val="22"/>
          <w:szCs w:val="22"/>
          <w:lang w:val="en-US"/>
        </w:rPr>
      </w:pPr>
      <w:r w:rsidRPr="688878DB">
        <w:rPr>
          <w:rFonts w:eastAsia="Times New Roman"/>
          <w:sz w:val="22"/>
          <w:szCs w:val="22"/>
          <w:lang w:val="en-US"/>
        </w:rPr>
        <w:t>We propose a novel AI</w:t>
      </w:r>
      <w:r w:rsidR="0D415D1D" w:rsidRPr="688878DB">
        <w:rPr>
          <w:rFonts w:eastAsia="Times New Roman"/>
          <w:sz w:val="22"/>
          <w:szCs w:val="22"/>
          <w:lang w:val="en-US"/>
        </w:rPr>
        <w:t>/</w:t>
      </w:r>
      <w:r w:rsidRPr="688878DB">
        <w:rPr>
          <w:rFonts w:eastAsia="Times New Roman"/>
          <w:sz w:val="22"/>
          <w:szCs w:val="22"/>
          <w:lang w:val="en-US"/>
        </w:rPr>
        <w:t>ML-based framework for optimizing higher-order modulation schemes to enhance reliability and efficiency in 6G communications. Traditional modulation techniques such as QAM (16/64/256/1024) suffer from fading, channel impairments, limiting their performance relative to the Shannon capacity. Recent studies have demonstrated that machine learning can be used to design optimal symbol constellations and bit-to-symbol mappings, significantly reducing the effect fading, channel impairments and improving spectral efficiency. These AI</w:t>
      </w:r>
      <w:r w:rsidR="0D415D1D" w:rsidRPr="688878DB">
        <w:rPr>
          <w:rFonts w:eastAsia="Times New Roman"/>
          <w:sz w:val="22"/>
          <w:szCs w:val="22"/>
          <w:lang w:val="en-US"/>
        </w:rPr>
        <w:t>/</w:t>
      </w:r>
      <w:r w:rsidRPr="688878DB">
        <w:rPr>
          <w:rFonts w:eastAsia="Times New Roman"/>
          <w:sz w:val="22"/>
          <w:szCs w:val="22"/>
          <w:lang w:val="en-US"/>
        </w:rPr>
        <w:t>ML-driven designs can be tailored to specific SNR conditions and channel environments, offering dynamic adaptability.</w:t>
      </w:r>
    </w:p>
    <w:p w14:paraId="4D269E78" w14:textId="0B5331BB" w:rsidR="00687CC1" w:rsidRDefault="468758EB" w:rsidP="688878DB">
      <w:pPr>
        <w:suppressAutoHyphens w:val="0"/>
        <w:spacing w:after="0" w:line="240" w:lineRule="auto"/>
        <w:rPr>
          <w:rFonts w:eastAsia="Times New Roman"/>
          <w:sz w:val="22"/>
          <w:szCs w:val="22"/>
          <w:lang w:val="en-US"/>
        </w:rPr>
      </w:pPr>
      <w:r w:rsidRPr="688878DB">
        <w:rPr>
          <w:rFonts w:eastAsia="Times New Roman"/>
          <w:sz w:val="22"/>
          <w:szCs w:val="22"/>
          <w:lang w:val="en-US"/>
        </w:rPr>
        <w:t>AI</w:t>
      </w:r>
      <w:r w:rsidR="0D415D1D" w:rsidRPr="688878DB">
        <w:rPr>
          <w:rFonts w:eastAsia="Times New Roman"/>
          <w:sz w:val="22"/>
          <w:szCs w:val="22"/>
          <w:lang w:val="en-US"/>
        </w:rPr>
        <w:t>/</w:t>
      </w:r>
      <w:r w:rsidRPr="688878DB">
        <w:rPr>
          <w:rFonts w:eastAsia="Times New Roman"/>
          <w:sz w:val="22"/>
          <w:szCs w:val="22"/>
          <w:lang w:val="en-US"/>
        </w:rPr>
        <w:t>ML for modulation can be approached as a two-sided problem where both transmitter and receiver are jointly optimized or as a receiver-side enhancement through AI</w:t>
      </w:r>
      <w:r w:rsidR="0D415D1D" w:rsidRPr="688878DB">
        <w:rPr>
          <w:rFonts w:eastAsia="Times New Roman"/>
          <w:sz w:val="22"/>
          <w:szCs w:val="22"/>
          <w:lang w:val="en-US"/>
        </w:rPr>
        <w:t>/</w:t>
      </w:r>
      <w:r w:rsidRPr="688878DB">
        <w:rPr>
          <w:rFonts w:eastAsia="Times New Roman"/>
          <w:sz w:val="22"/>
          <w:szCs w:val="22"/>
          <w:lang w:val="en-US"/>
        </w:rPr>
        <w:t>ML-based demodulation. Techniques such as OTFS and OTSM have been proposed for high-mobility environments, and their integration with AI</w:t>
      </w:r>
      <w:r w:rsidR="0D415D1D" w:rsidRPr="688878DB">
        <w:rPr>
          <w:rFonts w:eastAsia="Times New Roman"/>
          <w:sz w:val="22"/>
          <w:szCs w:val="22"/>
          <w:lang w:val="en-US"/>
        </w:rPr>
        <w:t>/</w:t>
      </w:r>
      <w:r w:rsidRPr="688878DB">
        <w:rPr>
          <w:rFonts w:eastAsia="Times New Roman"/>
          <w:sz w:val="22"/>
          <w:szCs w:val="22"/>
          <w:lang w:val="en-US"/>
        </w:rPr>
        <w:t>ML enables real-time adaptation to channel variations and hardware impairments. Moreover, AI</w:t>
      </w:r>
      <w:r w:rsidR="0D415D1D" w:rsidRPr="688878DB">
        <w:rPr>
          <w:rFonts w:eastAsia="Times New Roman"/>
          <w:sz w:val="22"/>
          <w:szCs w:val="22"/>
          <w:lang w:val="en-US"/>
        </w:rPr>
        <w:t>/</w:t>
      </w:r>
      <w:r w:rsidRPr="688878DB">
        <w:rPr>
          <w:rFonts w:eastAsia="Times New Roman"/>
          <w:sz w:val="22"/>
          <w:szCs w:val="22"/>
          <w:lang w:val="en-US"/>
        </w:rPr>
        <w:t xml:space="preserve">ML can reduce MCS signaling and reference signal overhead by learning optimal modulation and coding schemes directly from channel conditions, thereby minimizing the need for frequent signaling updates. </w:t>
      </w:r>
    </w:p>
    <w:p w14:paraId="11A79998" w14:textId="77777777" w:rsidR="002C6EC3" w:rsidRDefault="002C6EC3" w:rsidP="688878DB">
      <w:pPr>
        <w:suppressAutoHyphens w:val="0"/>
        <w:spacing w:after="0" w:line="240" w:lineRule="auto"/>
        <w:rPr>
          <w:rFonts w:eastAsia="Times New Roman"/>
          <w:sz w:val="22"/>
          <w:szCs w:val="22"/>
          <w:lang w:val="en-US"/>
        </w:rPr>
      </w:pPr>
    </w:p>
    <w:p w14:paraId="278097FB" w14:textId="77777777" w:rsidR="002C6EC3" w:rsidRPr="007F1A82" w:rsidRDefault="002C6EC3" w:rsidP="002C6EC3">
      <w:pPr>
        <w:rPr>
          <w:b/>
          <w:bCs/>
          <w:sz w:val="24"/>
          <w:szCs w:val="24"/>
        </w:rPr>
      </w:pPr>
      <w:r w:rsidRPr="688878DB">
        <w:rPr>
          <w:b/>
          <w:bCs/>
          <w:sz w:val="24"/>
          <w:szCs w:val="24"/>
        </w:rPr>
        <w:t xml:space="preserve">Proposal 4:  Study AI/ML based Modulation and Demodulation as one of the potential use case for 6G </w:t>
      </w:r>
    </w:p>
    <w:p w14:paraId="64CCFFDC" w14:textId="77777777" w:rsidR="002C6EC3" w:rsidRDefault="002C6EC3" w:rsidP="688878DB">
      <w:pPr>
        <w:suppressAutoHyphens w:val="0"/>
        <w:spacing w:after="0" w:line="240" w:lineRule="auto"/>
        <w:rPr>
          <w:rFonts w:eastAsia="Times New Roman"/>
          <w:sz w:val="22"/>
          <w:szCs w:val="22"/>
          <w:lang w:val="en-US"/>
        </w:rPr>
      </w:pPr>
    </w:p>
    <w:p w14:paraId="430536C5" w14:textId="77777777" w:rsidR="002C6EC3" w:rsidRDefault="002C6EC3" w:rsidP="688878DB">
      <w:pPr>
        <w:suppressAutoHyphens w:val="0"/>
        <w:spacing w:after="0" w:line="240" w:lineRule="auto"/>
        <w:rPr>
          <w:rFonts w:eastAsia="Times New Roman"/>
          <w:sz w:val="22"/>
          <w:szCs w:val="22"/>
          <w:lang w:val="en-US"/>
        </w:rPr>
      </w:pPr>
    </w:p>
    <w:p w14:paraId="4489E77A" w14:textId="2E268678" w:rsidR="00C553A8" w:rsidRDefault="00C553A8" w:rsidP="00B73485">
      <w:pPr>
        <w:pStyle w:val="Heading2"/>
      </w:pPr>
      <w:r>
        <w:t>Sc</w:t>
      </w:r>
      <w:r w:rsidR="00CC2282">
        <w:t xml:space="preserve">rambler/descrambler </w:t>
      </w:r>
      <w:r w:rsidR="001F0269">
        <w:t>with AI</w:t>
      </w:r>
      <w:r w:rsidR="006A73EA">
        <w:t>/</w:t>
      </w:r>
      <w:r w:rsidR="001F0269">
        <w:t>ML block</w:t>
      </w:r>
    </w:p>
    <w:p w14:paraId="1CD5D456" w14:textId="57393485" w:rsidR="00C12284" w:rsidRPr="00835EF2" w:rsidRDefault="2FD42398" w:rsidP="688878DB">
      <w:pPr>
        <w:spacing w:before="240" w:after="240"/>
        <w:rPr>
          <w:rFonts w:eastAsia="Aptos"/>
          <w:sz w:val="22"/>
          <w:szCs w:val="22"/>
        </w:rPr>
      </w:pPr>
      <w:r w:rsidRPr="688878DB">
        <w:rPr>
          <w:rFonts w:eastAsia="Aptos"/>
          <w:sz w:val="22"/>
          <w:szCs w:val="22"/>
        </w:rPr>
        <w:t xml:space="preserve">In physical layer, the </w:t>
      </w:r>
      <w:r w:rsidRPr="688878DB">
        <w:rPr>
          <w:rFonts w:eastAsia="Aptos"/>
          <w:b/>
          <w:bCs/>
          <w:sz w:val="22"/>
          <w:szCs w:val="22"/>
        </w:rPr>
        <w:t>scrambler</w:t>
      </w:r>
      <w:r w:rsidRPr="688878DB">
        <w:rPr>
          <w:rFonts w:eastAsia="Aptos"/>
          <w:sz w:val="22"/>
          <w:szCs w:val="22"/>
        </w:rPr>
        <w:t xml:space="preserve"> plays a vital role in enhancing signal properties and overall transmission performance. It is primarily used to eliminate long sequences of identical bits, improve spectral characteristics, facilitate clock recovery, and ensure that transmitted signals are statistically balanced. As a result, the scrambler is an essential component in maintaining the reliability and efficiency of data transmission in modern communication systems.</w:t>
      </w:r>
    </w:p>
    <w:p w14:paraId="523FA369" w14:textId="77777777" w:rsidR="00C12284" w:rsidRPr="00835EF2" w:rsidRDefault="2FD42398" w:rsidP="688878DB">
      <w:pPr>
        <w:spacing w:before="240" w:after="240"/>
        <w:rPr>
          <w:rFonts w:eastAsia="Aptos"/>
          <w:sz w:val="22"/>
          <w:szCs w:val="22"/>
        </w:rPr>
      </w:pPr>
      <w:r w:rsidRPr="688878DB">
        <w:rPr>
          <w:rFonts w:eastAsia="Aptos"/>
          <w:sz w:val="22"/>
          <w:szCs w:val="22"/>
        </w:rPr>
        <w:t xml:space="preserve">Traditionally, most scramblers employed in physical layer designs are </w:t>
      </w:r>
      <w:r w:rsidRPr="688878DB">
        <w:rPr>
          <w:rFonts w:eastAsia="Aptos"/>
          <w:b/>
          <w:bCs/>
          <w:sz w:val="22"/>
          <w:szCs w:val="22"/>
        </w:rPr>
        <w:t>static and deterministic</w:t>
      </w:r>
      <w:r w:rsidRPr="688878DB">
        <w:rPr>
          <w:rFonts w:eastAsia="Aptos"/>
          <w:sz w:val="22"/>
          <w:szCs w:val="22"/>
        </w:rPr>
        <w:t xml:space="preserve">—defined by fixed polynomial-based algorithms. Correspondingly, a </w:t>
      </w:r>
      <w:r w:rsidRPr="688878DB">
        <w:rPr>
          <w:rFonts w:eastAsia="Aptos"/>
          <w:b/>
          <w:bCs/>
          <w:sz w:val="22"/>
          <w:szCs w:val="22"/>
        </w:rPr>
        <w:t>matched descrambler</w:t>
      </w:r>
      <w:r w:rsidRPr="688878DB">
        <w:rPr>
          <w:rFonts w:eastAsia="Aptos"/>
          <w:sz w:val="22"/>
          <w:szCs w:val="22"/>
        </w:rPr>
        <w:t xml:space="preserve"> is implemented at the receiver side to recover the original bit sequence. While this approach is effective under stable channel conditions and </w:t>
      </w:r>
      <w:r w:rsidRPr="688878DB">
        <w:rPr>
          <w:rFonts w:eastAsia="Aptos"/>
          <w:sz w:val="22"/>
          <w:szCs w:val="22"/>
        </w:rPr>
        <w:lastRenderedPageBreak/>
        <w:t>predictable system architectures, it lacks adaptability and robustness when dealing with complex and dynamic wireless environments, especially under varying channel conditions or intentional signal disruption.</w:t>
      </w:r>
    </w:p>
    <w:p w14:paraId="6E6CC783" w14:textId="77777777" w:rsidR="00C12284" w:rsidRPr="00835EF2" w:rsidRDefault="2FD42398" w:rsidP="688878DB">
      <w:pPr>
        <w:spacing w:before="240" w:after="240"/>
        <w:rPr>
          <w:rFonts w:eastAsia="Aptos"/>
          <w:sz w:val="22"/>
          <w:szCs w:val="22"/>
        </w:rPr>
      </w:pPr>
      <w:r w:rsidRPr="688878DB">
        <w:rPr>
          <w:rFonts w:eastAsia="Aptos"/>
          <w:sz w:val="22"/>
          <w:szCs w:val="22"/>
        </w:rPr>
        <w:t xml:space="preserve">To address these limitations, this research proposes a </w:t>
      </w:r>
      <w:r w:rsidRPr="688878DB">
        <w:rPr>
          <w:rFonts w:eastAsia="Aptos"/>
          <w:b/>
          <w:bCs/>
          <w:sz w:val="22"/>
          <w:szCs w:val="22"/>
        </w:rPr>
        <w:t>dynamic scrambler framework powered by AI/ML models</w:t>
      </w:r>
      <w:r w:rsidRPr="688878DB">
        <w:rPr>
          <w:rFonts w:eastAsia="Aptos"/>
          <w:sz w:val="22"/>
          <w:szCs w:val="22"/>
        </w:rPr>
        <w:t xml:space="preserve">. In this framework, the transmitter employs a data-driven, adaptive scrambler capable of learning and modifying its scrambling pattern based on input data, channel characteristics, or system requirements. At the receiver end, the descrambler is implemented using an </w:t>
      </w:r>
      <w:r w:rsidRPr="688878DB">
        <w:rPr>
          <w:rFonts w:eastAsia="Aptos"/>
          <w:b/>
          <w:bCs/>
          <w:sz w:val="22"/>
          <w:szCs w:val="22"/>
        </w:rPr>
        <w:t>auto-decoder</w:t>
      </w:r>
      <w:r w:rsidRPr="688878DB">
        <w:rPr>
          <w:rFonts w:eastAsia="Aptos"/>
          <w:sz w:val="22"/>
          <w:szCs w:val="22"/>
        </w:rPr>
        <w:t xml:space="preserve"> or a </w:t>
      </w:r>
      <w:r w:rsidRPr="688878DB">
        <w:rPr>
          <w:rFonts w:eastAsia="Aptos"/>
          <w:b/>
          <w:bCs/>
          <w:sz w:val="22"/>
          <w:szCs w:val="22"/>
        </w:rPr>
        <w:t>joint two-sided model</w:t>
      </w:r>
      <w:r w:rsidRPr="688878DB">
        <w:rPr>
          <w:rFonts w:eastAsia="Aptos"/>
          <w:sz w:val="22"/>
          <w:szCs w:val="22"/>
        </w:rPr>
        <w:t>, which learns to reverse the scrambling process without explicit prior knowledge of the scrambling function.</w:t>
      </w:r>
    </w:p>
    <w:p w14:paraId="5E2EDAA8" w14:textId="59964472" w:rsidR="00C12284" w:rsidRDefault="2FD42398" w:rsidP="00C12284">
      <w:pPr>
        <w:spacing w:before="240" w:after="240"/>
        <w:rPr>
          <w:rFonts w:eastAsia="Aptos"/>
        </w:rPr>
      </w:pPr>
      <w:r w:rsidRPr="688878DB">
        <w:rPr>
          <w:rFonts w:eastAsia="Aptos"/>
          <w:sz w:val="22"/>
          <w:szCs w:val="22"/>
        </w:rPr>
        <w:t>This proposed AI/ML-based scrambler–descrambler system aims to enhance the robustness, security, and adaptability of physical layer communication, potentially setting a new paradigm in how scramblers are integrated into next-generation wireless systems [</w:t>
      </w:r>
      <w:r w:rsidR="1AD7331D" w:rsidRPr="688878DB">
        <w:rPr>
          <w:rFonts w:eastAsia="Aptos"/>
          <w:sz w:val="22"/>
          <w:szCs w:val="22"/>
        </w:rPr>
        <w:t>3</w:t>
      </w:r>
      <w:r w:rsidRPr="688878DB">
        <w:rPr>
          <w:rFonts w:eastAsia="Aptos"/>
          <w:sz w:val="22"/>
          <w:szCs w:val="22"/>
        </w:rPr>
        <w:t>]</w:t>
      </w:r>
      <w:r w:rsidRPr="688878DB">
        <w:rPr>
          <w:rFonts w:eastAsia="Aptos"/>
        </w:rPr>
        <w:t>.</w:t>
      </w:r>
    </w:p>
    <w:p w14:paraId="055A6342" w14:textId="6BA4A7E2" w:rsidR="00C12284" w:rsidRDefault="002C6EC3" w:rsidP="00C12284">
      <w:pPr>
        <w:rPr>
          <w:b/>
          <w:bCs/>
          <w:sz w:val="24"/>
          <w:szCs w:val="24"/>
        </w:rPr>
      </w:pPr>
      <w:r w:rsidRPr="688878DB">
        <w:rPr>
          <w:rFonts w:eastAsia="Aptos"/>
          <w:b/>
          <w:bCs/>
          <w:sz w:val="24"/>
          <w:szCs w:val="24"/>
        </w:rPr>
        <w:t xml:space="preserve">Proposal 5: </w:t>
      </w:r>
      <w:r w:rsidRPr="688878DB">
        <w:rPr>
          <w:b/>
          <w:bCs/>
          <w:sz w:val="24"/>
          <w:szCs w:val="24"/>
        </w:rPr>
        <w:t>Study AI/ML based Scrambler/ descrambler as one of the potential use case for 6G</w:t>
      </w:r>
    </w:p>
    <w:p w14:paraId="26C96843" w14:textId="77777777" w:rsidR="002C6EC3" w:rsidRPr="002C6EC3" w:rsidRDefault="002C6EC3" w:rsidP="00C12284">
      <w:pPr>
        <w:rPr>
          <w:b/>
          <w:bCs/>
          <w:sz w:val="24"/>
          <w:szCs w:val="24"/>
        </w:rPr>
      </w:pPr>
    </w:p>
    <w:p w14:paraId="69B05AB5" w14:textId="17016B02" w:rsidR="00E636E3" w:rsidRDefault="001F0269" w:rsidP="00B73485">
      <w:pPr>
        <w:pStyle w:val="Heading2"/>
      </w:pPr>
      <w:r>
        <w:t xml:space="preserve">Replacing legacy </w:t>
      </w:r>
      <w:proofErr w:type="spellStart"/>
      <w:r>
        <w:t>interlea</w:t>
      </w:r>
      <w:r w:rsidR="0033306E">
        <w:t>ver</w:t>
      </w:r>
      <w:proofErr w:type="spellEnd"/>
      <w:r w:rsidR="0033306E">
        <w:t xml:space="preserve">, </w:t>
      </w:r>
      <w:proofErr w:type="spellStart"/>
      <w:r w:rsidR="0033306E">
        <w:t>deinterleaver</w:t>
      </w:r>
      <w:proofErr w:type="spellEnd"/>
      <w:r w:rsidR="0033306E">
        <w:t xml:space="preserve"> with AI</w:t>
      </w:r>
      <w:r w:rsidR="006A73EA">
        <w:t>/</w:t>
      </w:r>
      <w:r w:rsidR="0033306E">
        <w:t>ML</w:t>
      </w:r>
    </w:p>
    <w:p w14:paraId="463EF276" w14:textId="77777777" w:rsidR="00C12284" w:rsidRPr="00FD14BD" w:rsidRDefault="2FD42398" w:rsidP="688878DB">
      <w:pPr>
        <w:spacing w:before="240" w:after="240"/>
        <w:rPr>
          <w:rFonts w:eastAsia="Aptos"/>
          <w:sz w:val="22"/>
          <w:szCs w:val="22"/>
        </w:rPr>
      </w:pPr>
      <w:r w:rsidRPr="688878DB">
        <w:rPr>
          <w:rFonts w:eastAsia="Aptos"/>
          <w:sz w:val="22"/>
          <w:szCs w:val="22"/>
        </w:rPr>
        <w:t xml:space="preserve">The </w:t>
      </w:r>
      <w:proofErr w:type="spellStart"/>
      <w:r w:rsidRPr="688878DB">
        <w:rPr>
          <w:rFonts w:eastAsia="Aptos"/>
          <w:b/>
          <w:bCs/>
          <w:sz w:val="22"/>
          <w:szCs w:val="22"/>
        </w:rPr>
        <w:t>i</w:t>
      </w:r>
      <w:r w:rsidRPr="688878DB">
        <w:rPr>
          <w:rFonts w:eastAsia="Aptos"/>
          <w:sz w:val="22"/>
          <w:szCs w:val="22"/>
        </w:rPr>
        <w:t>nterleaver</w:t>
      </w:r>
      <w:proofErr w:type="spellEnd"/>
      <w:r w:rsidRPr="688878DB">
        <w:rPr>
          <w:rFonts w:eastAsia="Aptos"/>
          <w:sz w:val="22"/>
          <w:szCs w:val="22"/>
        </w:rPr>
        <w:t xml:space="preserve"> is a critical component in the physical layer of wireless communication systems, playing a pivotal role in improving system performance and robustness. Its primary function is to rearrange the order of bits or symbols before transmission in a way that mitigates the impact of burst errors caused by channel impairments. By spreading out consecutive bits over time or frequency, the </w:t>
      </w:r>
      <w:proofErr w:type="spellStart"/>
      <w:r w:rsidRPr="688878DB">
        <w:rPr>
          <w:rFonts w:eastAsia="Aptos"/>
          <w:sz w:val="22"/>
          <w:szCs w:val="22"/>
        </w:rPr>
        <w:t>interleaver</w:t>
      </w:r>
      <w:proofErr w:type="spellEnd"/>
      <w:r w:rsidRPr="688878DB">
        <w:rPr>
          <w:rFonts w:eastAsia="Aptos"/>
          <w:sz w:val="22"/>
          <w:szCs w:val="22"/>
        </w:rPr>
        <w:t xml:space="preserve"> enhances the effectiveness of error-correcting codes and contributes significantly to reliable data recovery at the receiver.</w:t>
      </w:r>
    </w:p>
    <w:p w14:paraId="77E863B8" w14:textId="77777777" w:rsidR="00C12284" w:rsidRPr="00FD14BD" w:rsidRDefault="2FD42398" w:rsidP="688878DB">
      <w:pPr>
        <w:spacing w:before="240" w:after="240"/>
        <w:rPr>
          <w:rFonts w:eastAsia="Aptos"/>
          <w:sz w:val="22"/>
          <w:szCs w:val="22"/>
        </w:rPr>
      </w:pPr>
      <w:r w:rsidRPr="688878DB">
        <w:rPr>
          <w:rFonts w:eastAsia="Aptos"/>
          <w:sz w:val="22"/>
          <w:szCs w:val="22"/>
        </w:rPr>
        <w:t xml:space="preserve">Despite its importance, most existing </w:t>
      </w:r>
      <w:proofErr w:type="spellStart"/>
      <w:r w:rsidRPr="688878DB">
        <w:rPr>
          <w:rFonts w:eastAsia="Aptos"/>
          <w:sz w:val="22"/>
          <w:szCs w:val="22"/>
        </w:rPr>
        <w:t>interleavers</w:t>
      </w:r>
      <w:proofErr w:type="spellEnd"/>
      <w:r w:rsidRPr="688878DB">
        <w:rPr>
          <w:rFonts w:eastAsia="Aptos"/>
          <w:sz w:val="22"/>
          <w:szCs w:val="22"/>
        </w:rPr>
        <w:t xml:space="preserve"> are static in nature—using predetermined patterns that do not adapt to changing channel conditions or transmission requirements. This static </w:t>
      </w:r>
      <w:proofErr w:type="spellStart"/>
      <w:r w:rsidRPr="688878DB">
        <w:rPr>
          <w:rFonts w:eastAsia="Aptos"/>
          <w:sz w:val="22"/>
          <w:szCs w:val="22"/>
        </w:rPr>
        <w:t>behavior</w:t>
      </w:r>
      <w:proofErr w:type="spellEnd"/>
      <w:r w:rsidRPr="688878DB">
        <w:rPr>
          <w:rFonts w:eastAsia="Aptos"/>
          <w:sz w:val="22"/>
          <w:szCs w:val="22"/>
        </w:rPr>
        <w:t xml:space="preserve"> can limit performance in dynamic or hostile wireless environments, where a fixed interleaving scheme may no longer offer optimal protection against errors. Typically, the </w:t>
      </w:r>
      <w:proofErr w:type="spellStart"/>
      <w:r w:rsidRPr="688878DB">
        <w:rPr>
          <w:rFonts w:eastAsia="Aptos"/>
          <w:b/>
          <w:bCs/>
          <w:sz w:val="22"/>
          <w:szCs w:val="22"/>
        </w:rPr>
        <w:t>deinterleaver</w:t>
      </w:r>
      <w:proofErr w:type="spellEnd"/>
      <w:r w:rsidRPr="688878DB">
        <w:rPr>
          <w:rFonts w:eastAsia="Aptos"/>
          <w:sz w:val="22"/>
          <w:szCs w:val="22"/>
        </w:rPr>
        <w:t xml:space="preserve"> at the receiver is designed to reverse the effect of the fixed </w:t>
      </w:r>
      <w:proofErr w:type="spellStart"/>
      <w:r w:rsidRPr="688878DB">
        <w:rPr>
          <w:rFonts w:eastAsia="Aptos"/>
          <w:sz w:val="22"/>
          <w:szCs w:val="22"/>
        </w:rPr>
        <w:t>interleaver</w:t>
      </w:r>
      <w:proofErr w:type="spellEnd"/>
      <w:r w:rsidRPr="688878DB">
        <w:rPr>
          <w:rFonts w:eastAsia="Aptos"/>
          <w:sz w:val="22"/>
          <w:szCs w:val="22"/>
        </w:rPr>
        <w:t>, assuming perfect synchronization and knowledge of the interleaving pattern.</w:t>
      </w:r>
    </w:p>
    <w:p w14:paraId="2946754B" w14:textId="71106262" w:rsidR="00C12284" w:rsidRPr="002B1B53" w:rsidRDefault="2FD42398" w:rsidP="688878DB">
      <w:pPr>
        <w:spacing w:before="240" w:after="240"/>
        <w:rPr>
          <w:rFonts w:eastAsia="Aptos"/>
          <w:sz w:val="22"/>
          <w:szCs w:val="22"/>
        </w:rPr>
      </w:pPr>
      <w:r w:rsidRPr="688878DB">
        <w:rPr>
          <w:rFonts w:eastAsia="Aptos"/>
          <w:sz w:val="22"/>
          <w:szCs w:val="22"/>
        </w:rPr>
        <w:t xml:space="preserve">In this research, we propose a novel dynamic </w:t>
      </w:r>
      <w:proofErr w:type="spellStart"/>
      <w:r w:rsidRPr="688878DB">
        <w:rPr>
          <w:rFonts w:eastAsia="Aptos"/>
          <w:sz w:val="22"/>
          <w:szCs w:val="22"/>
        </w:rPr>
        <w:t>interleaver</w:t>
      </w:r>
      <w:proofErr w:type="spellEnd"/>
      <w:r w:rsidRPr="688878DB">
        <w:rPr>
          <w:rFonts w:eastAsia="Aptos"/>
          <w:sz w:val="22"/>
          <w:szCs w:val="22"/>
        </w:rPr>
        <w:t xml:space="preserve"> framework based on AI</w:t>
      </w:r>
      <w:r w:rsidR="0D415D1D" w:rsidRPr="688878DB">
        <w:rPr>
          <w:rFonts w:eastAsia="Aptos"/>
          <w:sz w:val="22"/>
          <w:szCs w:val="22"/>
        </w:rPr>
        <w:t>/</w:t>
      </w:r>
      <w:r w:rsidRPr="688878DB">
        <w:rPr>
          <w:rFonts w:eastAsia="Aptos"/>
          <w:sz w:val="22"/>
          <w:szCs w:val="22"/>
        </w:rPr>
        <w:t xml:space="preserve">ML models. The </w:t>
      </w:r>
      <w:proofErr w:type="spellStart"/>
      <w:r w:rsidRPr="688878DB">
        <w:rPr>
          <w:rFonts w:eastAsia="Aptos"/>
          <w:sz w:val="22"/>
          <w:szCs w:val="22"/>
        </w:rPr>
        <w:t>interleaver</w:t>
      </w:r>
      <w:proofErr w:type="spellEnd"/>
      <w:r w:rsidRPr="688878DB">
        <w:rPr>
          <w:rFonts w:eastAsia="Aptos"/>
          <w:sz w:val="22"/>
          <w:szCs w:val="22"/>
        </w:rPr>
        <w:t xml:space="preserve"> at the transmitter will intelligently adapt its pattern based on real-time data characteristics, channel conditions, or specific transmission goals. At the receiver end, the </w:t>
      </w:r>
      <w:proofErr w:type="spellStart"/>
      <w:r w:rsidRPr="688878DB">
        <w:rPr>
          <w:rFonts w:eastAsia="Aptos"/>
          <w:sz w:val="22"/>
          <w:szCs w:val="22"/>
        </w:rPr>
        <w:t>deinterleaver</w:t>
      </w:r>
      <w:proofErr w:type="spellEnd"/>
      <w:r w:rsidRPr="688878DB">
        <w:rPr>
          <w:rFonts w:eastAsia="Aptos"/>
          <w:sz w:val="22"/>
          <w:szCs w:val="22"/>
        </w:rPr>
        <w:t xml:space="preserve"> will be implemented using an auto-decoder architecture or a co-trained two-sided model, capable of learning to reverse the interleaving process without requiring fixed mapping or explicit prior knowledge.</w:t>
      </w:r>
    </w:p>
    <w:p w14:paraId="48AAC5E6" w14:textId="145B4714" w:rsidR="000D2A72" w:rsidRDefault="2FD42398" w:rsidP="688878DB">
      <w:pPr>
        <w:spacing w:before="240" w:after="240"/>
        <w:rPr>
          <w:rFonts w:eastAsia="Aptos"/>
          <w:sz w:val="22"/>
          <w:szCs w:val="22"/>
        </w:rPr>
      </w:pPr>
      <w:r w:rsidRPr="688878DB">
        <w:rPr>
          <w:rFonts w:eastAsia="Aptos"/>
          <w:sz w:val="22"/>
          <w:szCs w:val="22"/>
        </w:rPr>
        <w:t>This adaptive approach is expected to enhance the flexibility, resilience, and performance of wireless physical layer systems, especially in complex and time-varying environments. It opens new avenues for the integration of learning-based techniques into core communication system design [</w:t>
      </w:r>
      <w:r w:rsidR="2C895882" w:rsidRPr="688878DB">
        <w:rPr>
          <w:rFonts w:eastAsia="Aptos"/>
          <w:sz w:val="22"/>
          <w:szCs w:val="22"/>
        </w:rPr>
        <w:t>3</w:t>
      </w:r>
      <w:r w:rsidRPr="688878DB">
        <w:rPr>
          <w:rFonts w:eastAsia="Aptos"/>
          <w:sz w:val="22"/>
          <w:szCs w:val="22"/>
        </w:rPr>
        <w:t>].</w:t>
      </w:r>
    </w:p>
    <w:p w14:paraId="0CC2847D" w14:textId="3CE1C737" w:rsidR="002C6EC3" w:rsidRPr="002C6EC3" w:rsidRDefault="002C6EC3" w:rsidP="688878DB">
      <w:pPr>
        <w:spacing w:before="240" w:after="240"/>
        <w:rPr>
          <w:b/>
          <w:bCs/>
          <w:sz w:val="24"/>
          <w:szCs w:val="24"/>
        </w:rPr>
      </w:pPr>
      <w:r w:rsidRPr="688878DB">
        <w:rPr>
          <w:rFonts w:eastAsia="Aptos"/>
          <w:b/>
          <w:bCs/>
          <w:sz w:val="24"/>
          <w:szCs w:val="24"/>
        </w:rPr>
        <w:t xml:space="preserve">Proposal 6: </w:t>
      </w:r>
      <w:r w:rsidRPr="688878DB">
        <w:rPr>
          <w:b/>
          <w:bCs/>
          <w:sz w:val="24"/>
          <w:szCs w:val="24"/>
        </w:rPr>
        <w:t xml:space="preserve">Study AI/ML based </w:t>
      </w:r>
      <w:proofErr w:type="spellStart"/>
      <w:r w:rsidRPr="688878DB">
        <w:rPr>
          <w:b/>
          <w:bCs/>
          <w:sz w:val="24"/>
          <w:szCs w:val="24"/>
        </w:rPr>
        <w:t>interleaver</w:t>
      </w:r>
      <w:proofErr w:type="spellEnd"/>
      <w:r w:rsidRPr="688878DB">
        <w:rPr>
          <w:b/>
          <w:bCs/>
          <w:sz w:val="24"/>
          <w:szCs w:val="24"/>
        </w:rPr>
        <w:t xml:space="preserve">, </w:t>
      </w:r>
      <w:proofErr w:type="spellStart"/>
      <w:r w:rsidRPr="688878DB">
        <w:rPr>
          <w:b/>
          <w:bCs/>
          <w:sz w:val="24"/>
          <w:szCs w:val="24"/>
        </w:rPr>
        <w:t>deinterleaver</w:t>
      </w:r>
      <w:proofErr w:type="spellEnd"/>
      <w:r w:rsidRPr="688878DB">
        <w:rPr>
          <w:b/>
          <w:bCs/>
          <w:sz w:val="24"/>
          <w:szCs w:val="24"/>
        </w:rPr>
        <w:t xml:space="preserve"> as one of the potential use case for 6G  </w:t>
      </w:r>
    </w:p>
    <w:p w14:paraId="39D306FE" w14:textId="7EECA46F" w:rsidR="00687B1C" w:rsidRPr="009429C5" w:rsidRDefault="00A544FB">
      <w:pPr>
        <w:pStyle w:val="Heading1"/>
        <w:rPr>
          <w:rFonts w:ascii="Times New Roman" w:hAnsi="Times New Roman"/>
          <w:b/>
        </w:rPr>
      </w:pPr>
      <w:r w:rsidRPr="009429C5">
        <w:rPr>
          <w:rFonts w:ascii="Times New Roman" w:hAnsi="Times New Roman"/>
          <w:b/>
        </w:rPr>
        <w:t>Conclusion</w:t>
      </w:r>
    </w:p>
    <w:p w14:paraId="5C6AA107" w14:textId="77777777" w:rsidR="00396CBB" w:rsidRDefault="671C20EB" w:rsidP="688878DB">
      <w:pPr>
        <w:spacing w:before="120"/>
        <w:rPr>
          <w:sz w:val="22"/>
          <w:szCs w:val="22"/>
        </w:rPr>
      </w:pPr>
      <w:r w:rsidRPr="688878DB">
        <w:rPr>
          <w:sz w:val="22"/>
          <w:szCs w:val="22"/>
        </w:rPr>
        <w:t>The following observation proposals are made in this contribution:</w:t>
      </w:r>
    </w:p>
    <w:p w14:paraId="41071906" w14:textId="10D3B45E" w:rsidR="234F2EAF" w:rsidRDefault="234F2EAF" w:rsidP="688878DB">
      <w:pPr>
        <w:rPr>
          <w:rFonts w:eastAsia="Times New Roman"/>
          <w:b/>
          <w:bCs/>
          <w:sz w:val="24"/>
          <w:szCs w:val="24"/>
          <w:lang w:val="en-US"/>
        </w:rPr>
      </w:pPr>
      <w:r w:rsidRPr="688878DB">
        <w:rPr>
          <w:rFonts w:eastAsia="Times New Roman"/>
          <w:b/>
          <w:bCs/>
          <w:sz w:val="24"/>
          <w:szCs w:val="24"/>
          <w:lang w:val="en-US"/>
        </w:rPr>
        <w:t xml:space="preserve">Proposal 1: Study </w:t>
      </w:r>
      <w:r w:rsidR="5B59CD6B" w:rsidRPr="688878DB">
        <w:rPr>
          <w:rFonts w:eastAsia="Times New Roman"/>
          <w:b/>
          <w:bCs/>
          <w:sz w:val="24"/>
          <w:szCs w:val="24"/>
          <w:lang w:val="en-US"/>
        </w:rPr>
        <w:t xml:space="preserve">use of a </w:t>
      </w:r>
      <w:r w:rsidR="065B01CA" w:rsidRPr="688878DB">
        <w:rPr>
          <w:rFonts w:eastAsia="Times New Roman"/>
          <w:b/>
          <w:bCs/>
          <w:sz w:val="24"/>
          <w:szCs w:val="24"/>
          <w:lang w:val="en-US"/>
        </w:rPr>
        <w:t xml:space="preserve">single </w:t>
      </w:r>
      <w:r w:rsidRPr="688878DB">
        <w:rPr>
          <w:rFonts w:eastAsia="Times New Roman"/>
          <w:b/>
          <w:bCs/>
          <w:sz w:val="24"/>
          <w:szCs w:val="24"/>
          <w:lang w:val="en-US"/>
        </w:rPr>
        <w:t>AI</w:t>
      </w:r>
      <w:r w:rsidR="77134952" w:rsidRPr="688878DB">
        <w:rPr>
          <w:rFonts w:eastAsia="Times New Roman"/>
          <w:b/>
          <w:bCs/>
          <w:sz w:val="24"/>
          <w:szCs w:val="24"/>
          <w:lang w:val="en-US"/>
        </w:rPr>
        <w:t>/</w:t>
      </w:r>
      <w:r w:rsidRPr="688878DB">
        <w:rPr>
          <w:rFonts w:eastAsia="Times New Roman"/>
          <w:b/>
          <w:bCs/>
          <w:sz w:val="24"/>
          <w:szCs w:val="24"/>
          <w:lang w:val="en-US"/>
        </w:rPr>
        <w:t>ML</w:t>
      </w:r>
      <w:r w:rsidR="3CA6E81C" w:rsidRPr="688878DB">
        <w:rPr>
          <w:rFonts w:eastAsia="Times New Roman"/>
          <w:b/>
          <w:bCs/>
          <w:sz w:val="24"/>
          <w:szCs w:val="24"/>
          <w:lang w:val="en-US"/>
        </w:rPr>
        <w:t xml:space="preserve"> model</w:t>
      </w:r>
      <w:r w:rsidRPr="688878DB">
        <w:rPr>
          <w:rFonts w:eastAsia="Times New Roman"/>
          <w:b/>
          <w:bCs/>
          <w:sz w:val="24"/>
          <w:szCs w:val="24"/>
          <w:lang w:val="en-US"/>
        </w:rPr>
        <w:t xml:space="preserve"> </w:t>
      </w:r>
      <w:r w:rsidR="1A47C6AF" w:rsidRPr="688878DB">
        <w:rPr>
          <w:rFonts w:eastAsia="Times New Roman"/>
          <w:b/>
          <w:bCs/>
          <w:sz w:val="24"/>
          <w:szCs w:val="24"/>
          <w:lang w:val="en-US"/>
        </w:rPr>
        <w:t>to replace two or more sequential</w:t>
      </w:r>
      <w:r w:rsidR="4C07BD96" w:rsidRPr="688878DB">
        <w:rPr>
          <w:rFonts w:eastAsia="Times New Roman"/>
          <w:b/>
          <w:bCs/>
          <w:sz w:val="24"/>
          <w:szCs w:val="24"/>
          <w:lang w:val="en-US"/>
        </w:rPr>
        <w:t xml:space="preserve"> </w:t>
      </w:r>
      <w:r w:rsidRPr="688878DB">
        <w:rPr>
          <w:rFonts w:eastAsia="Times New Roman"/>
          <w:b/>
          <w:bCs/>
          <w:sz w:val="24"/>
          <w:szCs w:val="24"/>
          <w:lang w:val="en-US"/>
        </w:rPr>
        <w:t>functionalities in 6G systems.</w:t>
      </w:r>
      <w:r w:rsidR="2D074C33" w:rsidRPr="688878DB">
        <w:rPr>
          <w:rFonts w:eastAsia="Times New Roman"/>
          <w:b/>
          <w:bCs/>
          <w:sz w:val="24"/>
          <w:szCs w:val="24"/>
          <w:lang w:val="en-US"/>
        </w:rPr>
        <w:t xml:space="preserve"> (Example: LDPC and Rate matching could be replaced by single AI/ML model)</w:t>
      </w:r>
    </w:p>
    <w:p w14:paraId="0EC4D3AD" w14:textId="59465BB6" w:rsidR="234F2EAF" w:rsidRDefault="234F2EAF" w:rsidP="688878DB">
      <w:pPr>
        <w:rPr>
          <w:b/>
          <w:bCs/>
          <w:sz w:val="24"/>
          <w:szCs w:val="24"/>
        </w:rPr>
      </w:pPr>
      <w:r w:rsidRPr="688878DB">
        <w:rPr>
          <w:b/>
          <w:bCs/>
          <w:sz w:val="24"/>
          <w:szCs w:val="24"/>
        </w:rPr>
        <w:lastRenderedPageBreak/>
        <w:t xml:space="preserve">Proposal 2: </w:t>
      </w:r>
      <w:r w:rsidR="77134952" w:rsidRPr="688878DB">
        <w:rPr>
          <w:b/>
          <w:bCs/>
          <w:sz w:val="24"/>
          <w:szCs w:val="24"/>
        </w:rPr>
        <w:t>S</w:t>
      </w:r>
      <w:r w:rsidRPr="688878DB">
        <w:rPr>
          <w:b/>
          <w:bCs/>
          <w:sz w:val="24"/>
          <w:szCs w:val="24"/>
        </w:rPr>
        <w:t>tudy</w:t>
      </w:r>
      <w:r w:rsidR="48E21A3A" w:rsidRPr="688878DB">
        <w:rPr>
          <w:b/>
          <w:bCs/>
          <w:sz w:val="24"/>
          <w:szCs w:val="24"/>
        </w:rPr>
        <w:t xml:space="preserve"> </w:t>
      </w:r>
      <w:r w:rsidRPr="688878DB">
        <w:rPr>
          <w:b/>
          <w:bCs/>
          <w:sz w:val="24"/>
          <w:szCs w:val="24"/>
        </w:rPr>
        <w:t>reference signal overhead reduction using AI</w:t>
      </w:r>
      <w:r w:rsidR="77134952" w:rsidRPr="688878DB">
        <w:rPr>
          <w:b/>
          <w:bCs/>
          <w:sz w:val="24"/>
          <w:szCs w:val="24"/>
        </w:rPr>
        <w:t>/</w:t>
      </w:r>
      <w:r w:rsidRPr="688878DB">
        <w:rPr>
          <w:b/>
          <w:bCs/>
          <w:sz w:val="24"/>
          <w:szCs w:val="24"/>
        </w:rPr>
        <w:t>ML in 6G</w:t>
      </w:r>
    </w:p>
    <w:p w14:paraId="1C537D1D" w14:textId="1FF4E0DF" w:rsidR="007F1A82" w:rsidRPr="007F1A82" w:rsidRDefault="603DE2FB" w:rsidP="007F1A82">
      <w:pPr>
        <w:rPr>
          <w:b/>
          <w:bCs/>
          <w:color w:val="000000"/>
          <w:sz w:val="24"/>
          <w:szCs w:val="24"/>
          <w:lang w:val="en-US"/>
        </w:rPr>
      </w:pPr>
      <w:r w:rsidRPr="688878DB">
        <w:rPr>
          <w:b/>
          <w:bCs/>
          <w:color w:val="000000" w:themeColor="text1"/>
          <w:sz w:val="24"/>
          <w:szCs w:val="24"/>
          <w:lang w:val="en-US"/>
        </w:rPr>
        <w:t>Proposal 3: Study</w:t>
      </w:r>
      <w:r w:rsidR="19FD89CD" w:rsidRPr="688878DB">
        <w:rPr>
          <w:b/>
          <w:bCs/>
          <w:color w:val="000000" w:themeColor="text1"/>
          <w:sz w:val="24"/>
          <w:szCs w:val="24"/>
          <w:lang w:val="en-US"/>
        </w:rPr>
        <w:t xml:space="preserve"> </w:t>
      </w:r>
      <w:r w:rsidRPr="688878DB">
        <w:rPr>
          <w:b/>
          <w:bCs/>
          <w:color w:val="000000" w:themeColor="text1"/>
          <w:sz w:val="24"/>
          <w:szCs w:val="24"/>
          <w:lang w:val="en-US"/>
        </w:rPr>
        <w:t>AI</w:t>
      </w:r>
      <w:r w:rsidR="77134952" w:rsidRPr="688878DB">
        <w:rPr>
          <w:b/>
          <w:bCs/>
          <w:color w:val="000000" w:themeColor="text1"/>
          <w:sz w:val="24"/>
          <w:szCs w:val="24"/>
          <w:lang w:val="en-US"/>
        </w:rPr>
        <w:t>/</w:t>
      </w:r>
      <w:r w:rsidRPr="688878DB">
        <w:rPr>
          <w:b/>
          <w:bCs/>
          <w:color w:val="000000" w:themeColor="text1"/>
          <w:sz w:val="24"/>
          <w:szCs w:val="24"/>
          <w:lang w:val="en-US"/>
        </w:rPr>
        <w:t xml:space="preserve">ML </w:t>
      </w:r>
      <w:r w:rsidR="32D8FFF9" w:rsidRPr="688878DB">
        <w:rPr>
          <w:b/>
          <w:bCs/>
          <w:color w:val="000000" w:themeColor="text1"/>
          <w:sz w:val="24"/>
          <w:szCs w:val="24"/>
          <w:lang w:val="en-US"/>
        </w:rPr>
        <w:t>based</w:t>
      </w:r>
      <w:r w:rsidRPr="688878DB">
        <w:rPr>
          <w:b/>
          <w:bCs/>
          <w:color w:val="000000" w:themeColor="text1"/>
          <w:sz w:val="24"/>
          <w:szCs w:val="24"/>
          <w:lang w:val="en-US"/>
        </w:rPr>
        <w:t xml:space="preserve"> channel coding as one of the potential use</w:t>
      </w:r>
      <w:r w:rsidR="44E1A1B2" w:rsidRPr="688878DB">
        <w:rPr>
          <w:b/>
          <w:bCs/>
          <w:color w:val="000000" w:themeColor="text1"/>
          <w:sz w:val="24"/>
          <w:szCs w:val="24"/>
          <w:lang w:val="en-US"/>
        </w:rPr>
        <w:t xml:space="preserve"> </w:t>
      </w:r>
      <w:r w:rsidRPr="688878DB">
        <w:rPr>
          <w:b/>
          <w:bCs/>
          <w:color w:val="000000" w:themeColor="text1"/>
          <w:sz w:val="24"/>
          <w:szCs w:val="24"/>
          <w:lang w:val="en-US"/>
        </w:rPr>
        <w:t>case for 6G</w:t>
      </w:r>
    </w:p>
    <w:p w14:paraId="128A6C90" w14:textId="5E3D1B18" w:rsidR="007F1A82" w:rsidRPr="007F1A82" w:rsidRDefault="603DE2FB" w:rsidP="688878DB">
      <w:pPr>
        <w:rPr>
          <w:b/>
          <w:bCs/>
          <w:sz w:val="24"/>
          <w:szCs w:val="24"/>
        </w:rPr>
      </w:pPr>
      <w:r w:rsidRPr="688878DB">
        <w:rPr>
          <w:b/>
          <w:bCs/>
          <w:sz w:val="24"/>
          <w:szCs w:val="24"/>
        </w:rPr>
        <w:t xml:space="preserve">Proposal 4:  </w:t>
      </w:r>
      <w:r w:rsidR="44E1A1B2" w:rsidRPr="688878DB">
        <w:rPr>
          <w:b/>
          <w:bCs/>
          <w:sz w:val="24"/>
          <w:szCs w:val="24"/>
        </w:rPr>
        <w:t>S</w:t>
      </w:r>
      <w:r w:rsidRPr="688878DB">
        <w:rPr>
          <w:b/>
          <w:bCs/>
          <w:sz w:val="24"/>
          <w:szCs w:val="24"/>
        </w:rPr>
        <w:t>tudy AI</w:t>
      </w:r>
      <w:r w:rsidR="77134952" w:rsidRPr="688878DB">
        <w:rPr>
          <w:b/>
          <w:bCs/>
          <w:sz w:val="24"/>
          <w:szCs w:val="24"/>
        </w:rPr>
        <w:t>/</w:t>
      </w:r>
      <w:r w:rsidRPr="688878DB">
        <w:rPr>
          <w:b/>
          <w:bCs/>
          <w:sz w:val="24"/>
          <w:szCs w:val="24"/>
        </w:rPr>
        <w:t xml:space="preserve">ML </w:t>
      </w:r>
      <w:r w:rsidR="47B85016" w:rsidRPr="688878DB">
        <w:rPr>
          <w:b/>
          <w:bCs/>
          <w:sz w:val="24"/>
          <w:szCs w:val="24"/>
        </w:rPr>
        <w:t>based</w:t>
      </w:r>
      <w:r w:rsidRPr="688878DB">
        <w:rPr>
          <w:b/>
          <w:bCs/>
          <w:sz w:val="24"/>
          <w:szCs w:val="24"/>
        </w:rPr>
        <w:t xml:space="preserve"> Modulation</w:t>
      </w:r>
      <w:r w:rsidR="696BC9A1" w:rsidRPr="688878DB">
        <w:rPr>
          <w:b/>
          <w:bCs/>
          <w:sz w:val="24"/>
          <w:szCs w:val="24"/>
        </w:rPr>
        <w:t xml:space="preserve"> and</w:t>
      </w:r>
      <w:r w:rsidRPr="688878DB">
        <w:rPr>
          <w:b/>
          <w:bCs/>
          <w:sz w:val="24"/>
          <w:szCs w:val="24"/>
        </w:rPr>
        <w:t xml:space="preserve"> </w:t>
      </w:r>
      <w:r w:rsidR="06D60160" w:rsidRPr="688878DB">
        <w:rPr>
          <w:b/>
          <w:bCs/>
          <w:sz w:val="24"/>
          <w:szCs w:val="24"/>
        </w:rPr>
        <w:t>D</w:t>
      </w:r>
      <w:r w:rsidRPr="688878DB">
        <w:rPr>
          <w:b/>
          <w:bCs/>
          <w:sz w:val="24"/>
          <w:szCs w:val="24"/>
        </w:rPr>
        <w:t>emodulation as one of the potential use</w:t>
      </w:r>
      <w:r w:rsidR="44E1A1B2" w:rsidRPr="688878DB">
        <w:rPr>
          <w:b/>
          <w:bCs/>
          <w:sz w:val="24"/>
          <w:szCs w:val="24"/>
        </w:rPr>
        <w:t xml:space="preserve"> </w:t>
      </w:r>
      <w:r w:rsidRPr="688878DB">
        <w:rPr>
          <w:b/>
          <w:bCs/>
          <w:sz w:val="24"/>
          <w:szCs w:val="24"/>
        </w:rPr>
        <w:t xml:space="preserve">case for 6G </w:t>
      </w:r>
    </w:p>
    <w:p w14:paraId="047CDFD3" w14:textId="7248A97A" w:rsidR="00B46533" w:rsidRDefault="603DE2FB" w:rsidP="00912880">
      <w:pPr>
        <w:rPr>
          <w:b/>
          <w:bCs/>
          <w:sz w:val="24"/>
          <w:szCs w:val="24"/>
        </w:rPr>
      </w:pPr>
      <w:r w:rsidRPr="688878DB">
        <w:rPr>
          <w:rFonts w:eastAsia="Aptos"/>
          <w:b/>
          <w:bCs/>
          <w:sz w:val="24"/>
          <w:szCs w:val="24"/>
        </w:rPr>
        <w:t xml:space="preserve">Proposal 5: </w:t>
      </w:r>
      <w:r w:rsidRPr="688878DB">
        <w:rPr>
          <w:b/>
          <w:bCs/>
          <w:sz w:val="24"/>
          <w:szCs w:val="24"/>
        </w:rPr>
        <w:t>Study</w:t>
      </w:r>
      <w:r w:rsidR="4409FA8F" w:rsidRPr="688878DB">
        <w:rPr>
          <w:b/>
          <w:bCs/>
          <w:sz w:val="24"/>
          <w:szCs w:val="24"/>
        </w:rPr>
        <w:t xml:space="preserve"> </w:t>
      </w:r>
      <w:r w:rsidRPr="688878DB">
        <w:rPr>
          <w:b/>
          <w:bCs/>
          <w:sz w:val="24"/>
          <w:szCs w:val="24"/>
        </w:rPr>
        <w:t>AI</w:t>
      </w:r>
      <w:r w:rsidR="77134952" w:rsidRPr="688878DB">
        <w:rPr>
          <w:b/>
          <w:bCs/>
          <w:sz w:val="24"/>
          <w:szCs w:val="24"/>
        </w:rPr>
        <w:t>/</w:t>
      </w:r>
      <w:r w:rsidRPr="688878DB">
        <w:rPr>
          <w:b/>
          <w:bCs/>
          <w:sz w:val="24"/>
          <w:szCs w:val="24"/>
        </w:rPr>
        <w:t xml:space="preserve">ML </w:t>
      </w:r>
      <w:r w:rsidR="3E7B73EB" w:rsidRPr="688878DB">
        <w:rPr>
          <w:b/>
          <w:bCs/>
          <w:sz w:val="24"/>
          <w:szCs w:val="24"/>
        </w:rPr>
        <w:t>based</w:t>
      </w:r>
      <w:r w:rsidRPr="688878DB">
        <w:rPr>
          <w:b/>
          <w:bCs/>
          <w:sz w:val="24"/>
          <w:szCs w:val="24"/>
        </w:rPr>
        <w:t xml:space="preserve"> Scrambler/ descrambler as one of the potential use</w:t>
      </w:r>
      <w:r w:rsidR="44E1A1B2" w:rsidRPr="688878DB">
        <w:rPr>
          <w:b/>
          <w:bCs/>
          <w:sz w:val="24"/>
          <w:szCs w:val="24"/>
        </w:rPr>
        <w:t xml:space="preserve"> </w:t>
      </w:r>
      <w:r w:rsidRPr="688878DB">
        <w:rPr>
          <w:b/>
          <w:bCs/>
          <w:sz w:val="24"/>
          <w:szCs w:val="24"/>
        </w:rPr>
        <w:t>case for 6G</w:t>
      </w:r>
    </w:p>
    <w:p w14:paraId="2C3BA123" w14:textId="7FD7F32D" w:rsidR="00FC1D9F" w:rsidRPr="00FC1D9F" w:rsidRDefault="63EDDD15" w:rsidP="00FC1D9F">
      <w:pPr>
        <w:spacing w:before="240" w:after="240"/>
        <w:rPr>
          <w:b/>
          <w:bCs/>
          <w:sz w:val="24"/>
          <w:szCs w:val="24"/>
        </w:rPr>
      </w:pPr>
      <w:r w:rsidRPr="688878DB">
        <w:rPr>
          <w:rFonts w:eastAsia="Aptos"/>
          <w:b/>
          <w:bCs/>
          <w:sz w:val="24"/>
          <w:szCs w:val="24"/>
        </w:rPr>
        <w:t xml:space="preserve">Proposal 6: </w:t>
      </w:r>
      <w:r w:rsidRPr="688878DB">
        <w:rPr>
          <w:b/>
          <w:bCs/>
          <w:sz w:val="24"/>
          <w:szCs w:val="24"/>
        </w:rPr>
        <w:t xml:space="preserve">Study </w:t>
      </w:r>
      <w:r w:rsidR="58F317F7" w:rsidRPr="688878DB">
        <w:rPr>
          <w:b/>
          <w:bCs/>
          <w:sz w:val="24"/>
          <w:szCs w:val="24"/>
        </w:rPr>
        <w:t xml:space="preserve">AI/ML based </w:t>
      </w:r>
      <w:proofErr w:type="spellStart"/>
      <w:r w:rsidRPr="688878DB">
        <w:rPr>
          <w:b/>
          <w:bCs/>
          <w:sz w:val="24"/>
          <w:szCs w:val="24"/>
        </w:rPr>
        <w:t>interleaver</w:t>
      </w:r>
      <w:proofErr w:type="spellEnd"/>
      <w:r w:rsidRPr="688878DB">
        <w:rPr>
          <w:b/>
          <w:bCs/>
          <w:sz w:val="24"/>
          <w:szCs w:val="24"/>
        </w:rPr>
        <w:t xml:space="preserve">, </w:t>
      </w:r>
      <w:proofErr w:type="spellStart"/>
      <w:r w:rsidRPr="688878DB">
        <w:rPr>
          <w:b/>
          <w:bCs/>
          <w:sz w:val="24"/>
          <w:szCs w:val="24"/>
        </w:rPr>
        <w:t>deinterleaver</w:t>
      </w:r>
      <w:proofErr w:type="spellEnd"/>
      <w:r w:rsidRPr="688878DB">
        <w:rPr>
          <w:b/>
          <w:bCs/>
          <w:sz w:val="24"/>
          <w:szCs w:val="24"/>
        </w:rPr>
        <w:t xml:space="preserve"> as one of the potential use</w:t>
      </w:r>
      <w:r w:rsidR="77134952" w:rsidRPr="688878DB">
        <w:rPr>
          <w:b/>
          <w:bCs/>
          <w:sz w:val="24"/>
          <w:szCs w:val="24"/>
        </w:rPr>
        <w:t xml:space="preserve"> </w:t>
      </w:r>
      <w:r w:rsidRPr="688878DB">
        <w:rPr>
          <w:b/>
          <w:bCs/>
          <w:sz w:val="24"/>
          <w:szCs w:val="24"/>
        </w:rPr>
        <w:t xml:space="preserve">case for 6G  </w:t>
      </w:r>
    </w:p>
    <w:p w14:paraId="23270D72" w14:textId="77777777" w:rsidR="00FC1D9F" w:rsidRDefault="00FC1D9F" w:rsidP="00912880">
      <w:pPr>
        <w:rPr>
          <w:b/>
          <w:bCs/>
          <w:sz w:val="24"/>
          <w:szCs w:val="24"/>
        </w:rPr>
      </w:pPr>
    </w:p>
    <w:p w14:paraId="68561F1B" w14:textId="77777777" w:rsidR="00FC1D9F" w:rsidRPr="00FC1D9F" w:rsidRDefault="00FC1D9F" w:rsidP="00912880">
      <w:pPr>
        <w:rPr>
          <w:b/>
          <w:bCs/>
          <w:sz w:val="24"/>
          <w:szCs w:val="24"/>
        </w:rPr>
      </w:pPr>
    </w:p>
    <w:p w14:paraId="6736FB81" w14:textId="77777777" w:rsidR="00814F81" w:rsidRPr="00670635" w:rsidRDefault="00814F81" w:rsidP="00814F81">
      <w:pPr>
        <w:rPr>
          <w:b/>
          <w:bCs/>
          <w:sz w:val="24"/>
          <w:szCs w:val="24"/>
        </w:rPr>
      </w:pPr>
    </w:p>
    <w:p w14:paraId="51B133AA" w14:textId="77777777" w:rsidR="00814F81" w:rsidRPr="00F10925" w:rsidRDefault="00814F81"/>
    <w:p w14:paraId="37EE22DE" w14:textId="77777777" w:rsidR="002F6B3A" w:rsidRDefault="002F6B3A">
      <w:pPr>
        <w:pStyle w:val="Heading1"/>
        <w:numPr>
          <w:ilvl w:val="0"/>
          <w:numId w:val="0"/>
        </w:numPr>
        <w:rPr>
          <w:rFonts w:ascii="Times New Roman" w:hAnsi="Times New Roman"/>
          <w:b/>
          <w:sz w:val="32"/>
          <w:szCs w:val="32"/>
        </w:rPr>
      </w:pPr>
    </w:p>
    <w:p w14:paraId="47AFDFCB" w14:textId="089785A1" w:rsidR="00687B1C"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55D504C2" w14:textId="77777777" w:rsidR="002F6B3A" w:rsidRDefault="00586C27" w:rsidP="002F6B3A">
      <w:r>
        <w:t xml:space="preserve">[1]. </w:t>
      </w:r>
      <w:r w:rsidR="00AE4D67" w:rsidRPr="00AE4D67">
        <w:t>Joint Identification of Modulation and Channel</w:t>
      </w:r>
      <w:r w:rsidR="00AE4D67">
        <w:t xml:space="preserve"> </w:t>
      </w:r>
      <w:r w:rsidR="002F4021" w:rsidRPr="002F4021">
        <w:t>Coding Based on Deep Learning</w:t>
      </w:r>
      <w:r w:rsidR="002F4021">
        <w:t xml:space="preserve">. </w:t>
      </w:r>
      <w:r w:rsidR="002F6B3A">
        <w:t xml:space="preserve">Fang Deng, </w:t>
      </w:r>
      <w:proofErr w:type="spellStart"/>
      <w:r w:rsidR="002F6B3A">
        <w:t>Xingrong</w:t>
      </w:r>
      <w:proofErr w:type="spellEnd"/>
      <w:r w:rsidR="002F6B3A">
        <w:t xml:space="preserve"> Huang, </w:t>
      </w:r>
      <w:proofErr w:type="spellStart"/>
      <w:r w:rsidR="002F6B3A">
        <w:t>Shujun</w:t>
      </w:r>
      <w:proofErr w:type="spellEnd"/>
      <w:r w:rsidR="002F6B3A">
        <w:t xml:space="preserve"> Sun, </w:t>
      </w:r>
      <w:proofErr w:type="spellStart"/>
      <w:r w:rsidR="002F6B3A">
        <w:t>Shengliang</w:t>
      </w:r>
      <w:proofErr w:type="spellEnd"/>
      <w:r w:rsidR="002F6B3A">
        <w:t xml:space="preserve"> Peng</w:t>
      </w:r>
      <w:r w:rsidR="002F6B3A">
        <w:rPr>
          <w:rFonts w:ascii="Cambria Math" w:hAnsi="Cambria Math" w:cs="Cambria Math"/>
        </w:rPr>
        <w:t>∗</w:t>
      </w:r>
    </w:p>
    <w:p w14:paraId="254A05D2" w14:textId="0195F3C1" w:rsidR="00341619" w:rsidRPr="001020F3" w:rsidRDefault="002F6B3A" w:rsidP="001020F3">
      <w:r>
        <w:t>College of Information Science and Engineering, Huaqiao University, Xiamen, 361021, China</w:t>
      </w:r>
    </w:p>
    <w:p w14:paraId="41293E65" w14:textId="573993C1" w:rsidR="00687B1C" w:rsidRPr="004B1E5B" w:rsidRDefault="004B1E5B" w:rsidP="004B1E5B">
      <w:r>
        <w:rPr>
          <w:color w:val="000000"/>
          <w:lang w:val="en-US"/>
        </w:rPr>
        <w:t>[</w:t>
      </w:r>
      <w:r w:rsidR="002F6B3A">
        <w:rPr>
          <w:color w:val="000000"/>
          <w:lang w:val="en-US"/>
        </w:rPr>
        <w:t>2</w:t>
      </w:r>
      <w:r>
        <w:rPr>
          <w:color w:val="000000"/>
          <w:lang w:val="en-US"/>
        </w:rPr>
        <w:t>]</w:t>
      </w:r>
      <w:r w:rsidR="00341619" w:rsidRPr="004B1E5B">
        <w:rPr>
          <w:color w:val="000000"/>
          <w:lang w:val="en-US"/>
        </w:rPr>
        <w:t xml:space="preserve"> </w:t>
      </w:r>
      <w:r w:rsidR="00341619" w:rsidRPr="004B1E5B">
        <w:rPr>
          <w:color w:val="000000"/>
          <w:sz w:val="21"/>
          <w:szCs w:val="21"/>
          <w:shd w:val="clear" w:color="auto" w:fill="FFFFFF"/>
        </w:rPr>
        <w:t>Deep Learning Model for Demodulation Reference Signal based Channel Estimation</w:t>
      </w:r>
      <w:r w:rsidR="008B409A" w:rsidRPr="004B1E5B">
        <w:rPr>
          <w:color w:val="000000"/>
          <w:sz w:val="21"/>
          <w:szCs w:val="21"/>
          <w:shd w:val="clear" w:color="auto" w:fill="FFFFFF"/>
        </w:rPr>
        <w:t>.</w:t>
      </w:r>
      <w:r w:rsidRPr="004B1E5B">
        <w:rPr>
          <w:color w:val="000000"/>
          <w:sz w:val="23"/>
          <w:szCs w:val="23"/>
          <w:lang w:val="en-US"/>
        </w:rPr>
        <w:t xml:space="preserve"> Yu Tian</w:t>
      </w:r>
      <w:r w:rsidRPr="004B1E5B">
        <w:rPr>
          <w:rFonts w:ascii="Microsoft YaHei" w:eastAsia="Microsoft YaHei" w:cs="Microsoft YaHei"/>
          <w:color w:val="323232"/>
          <w:sz w:val="23"/>
          <w:szCs w:val="23"/>
          <w:lang w:val="en-US"/>
        </w:rPr>
        <w:t>*</w:t>
      </w:r>
      <w:r w:rsidRPr="004B1E5B">
        <w:rPr>
          <w:rFonts w:eastAsia="Microsoft YaHei"/>
          <w:color w:val="000000"/>
          <w:sz w:val="23"/>
          <w:szCs w:val="23"/>
          <w:lang w:val="en-US"/>
        </w:rPr>
        <w:t xml:space="preserve">, </w:t>
      </w:r>
      <w:proofErr w:type="spellStart"/>
      <w:r w:rsidRPr="004B1E5B">
        <w:rPr>
          <w:rFonts w:eastAsia="Microsoft YaHei"/>
          <w:color w:val="000000"/>
          <w:sz w:val="23"/>
          <w:szCs w:val="23"/>
          <w:lang w:val="en-US"/>
        </w:rPr>
        <w:t>Chengguang</w:t>
      </w:r>
      <w:proofErr w:type="spellEnd"/>
      <w:r w:rsidRPr="004B1E5B">
        <w:rPr>
          <w:rFonts w:eastAsia="Microsoft YaHei"/>
          <w:color w:val="000000"/>
          <w:sz w:val="23"/>
          <w:szCs w:val="23"/>
          <w:lang w:val="en-US"/>
        </w:rPr>
        <w:t xml:space="preserve"> Li</w:t>
      </w:r>
      <w:r w:rsidRPr="004B1E5B">
        <w:rPr>
          <w:rFonts w:ascii="Microsoft YaHei" w:eastAsia="Microsoft YaHei" w:cs="Microsoft YaHei"/>
          <w:color w:val="323232"/>
          <w:sz w:val="23"/>
          <w:szCs w:val="23"/>
          <w:lang w:val="en-US"/>
        </w:rPr>
        <w:t xml:space="preserve">*, </w:t>
      </w:r>
      <w:r w:rsidRPr="004B1E5B">
        <w:rPr>
          <w:rFonts w:eastAsia="Microsoft YaHei"/>
          <w:color w:val="000000"/>
          <w:sz w:val="23"/>
          <w:szCs w:val="23"/>
          <w:lang w:val="en-US"/>
        </w:rPr>
        <w:t>Sen Yang.</w:t>
      </w:r>
    </w:p>
    <w:p w14:paraId="347215DD" w14:textId="19AE0F84" w:rsidR="002F6B3A" w:rsidRPr="006827AB" w:rsidRDefault="002F6B3A" w:rsidP="00B41773">
      <w:pPr>
        <w:rPr>
          <w:rFonts w:eastAsia="Aptos"/>
          <w:color w:val="333333"/>
          <w:sz w:val="24"/>
          <w:szCs w:val="24"/>
        </w:rPr>
      </w:pPr>
      <w:r>
        <w:t>[3]</w:t>
      </w:r>
      <w:r w:rsidR="00640BBA" w:rsidRPr="004A7DF9">
        <w:rPr>
          <w:rFonts w:eastAsia="Aptos"/>
          <w:color w:val="333333"/>
          <w:sz w:val="24"/>
          <w:szCs w:val="24"/>
        </w:rPr>
        <w:t xml:space="preserve"> W. Zhang, B. Shen and C. Huang, "Deep Learning for Blind Detection of </w:t>
      </w:r>
      <w:proofErr w:type="spellStart"/>
      <w:r w:rsidR="00640BBA" w:rsidRPr="004A7DF9">
        <w:rPr>
          <w:rFonts w:eastAsia="Aptos"/>
          <w:color w:val="333333"/>
          <w:sz w:val="24"/>
          <w:szCs w:val="24"/>
        </w:rPr>
        <w:t>Interleaver</w:t>
      </w:r>
      <w:proofErr w:type="spellEnd"/>
      <w:r w:rsidR="00640BBA" w:rsidRPr="004A7DF9">
        <w:rPr>
          <w:rFonts w:eastAsia="Aptos"/>
          <w:color w:val="333333"/>
          <w:sz w:val="24"/>
          <w:szCs w:val="24"/>
        </w:rPr>
        <w:t xml:space="preserve"> and Scrambler," </w:t>
      </w:r>
      <w:r w:rsidR="00640BBA" w:rsidRPr="004A7DF9">
        <w:rPr>
          <w:rFonts w:eastAsia="Aptos"/>
          <w:i/>
          <w:iCs/>
          <w:color w:val="333333"/>
          <w:sz w:val="24"/>
          <w:szCs w:val="24"/>
        </w:rPr>
        <w:t>2021 IEEE/CIC International Conference on Communications in China (ICCC)</w:t>
      </w:r>
      <w:r w:rsidR="00640BBA" w:rsidRPr="004A7DF9">
        <w:rPr>
          <w:rFonts w:eastAsia="Aptos"/>
          <w:color w:val="333333"/>
          <w:sz w:val="24"/>
          <w:szCs w:val="24"/>
        </w:rPr>
        <w:t>, Xiamen, China, 2021, pp. 811-816</w:t>
      </w:r>
      <w:r w:rsidR="006827AB">
        <w:rPr>
          <w:rFonts w:eastAsia="Aptos"/>
          <w:color w:val="333333"/>
          <w:sz w:val="24"/>
          <w:szCs w:val="24"/>
        </w:rPr>
        <w:t>.</w:t>
      </w:r>
    </w:p>
    <w:sectPr w:rsidR="002F6B3A" w:rsidRPr="006827AB">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AF894" w14:textId="77777777" w:rsidR="00D3707F" w:rsidRDefault="00D3707F" w:rsidP="006622A8">
      <w:pPr>
        <w:spacing w:after="0" w:line="240" w:lineRule="auto"/>
      </w:pPr>
      <w:r>
        <w:separator/>
      </w:r>
    </w:p>
  </w:endnote>
  <w:endnote w:type="continuationSeparator" w:id="0">
    <w:p w14:paraId="7A3CF6DE" w14:textId="77777777" w:rsidR="00D3707F" w:rsidRDefault="00D3707F" w:rsidP="006622A8">
      <w:pPr>
        <w:spacing w:after="0" w:line="240" w:lineRule="auto"/>
      </w:pPr>
      <w:r>
        <w:continuationSeparator/>
      </w:r>
    </w:p>
  </w:endnote>
  <w:endnote w:type="continuationNotice" w:id="1">
    <w:p w14:paraId="5BEEB534" w14:textId="77777777" w:rsidR="00D3707F" w:rsidRDefault="00D370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Cambria"/>
    <w:charset w:val="01"/>
    <w:family w:val="auto"/>
    <w:pitch w:val="variable"/>
  </w:font>
  <w:font w:name="Batang;바탕">
    <w:panose1 w:val="00000000000000000000"/>
    <w:charset w:val="80"/>
    <w:family w:val="roman"/>
    <w:notTrueType/>
    <w:pitch w:val="default"/>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C4837" w14:textId="77777777" w:rsidR="00D3707F" w:rsidRDefault="00D3707F" w:rsidP="006622A8">
      <w:pPr>
        <w:spacing w:after="0" w:line="240" w:lineRule="auto"/>
      </w:pPr>
      <w:r>
        <w:separator/>
      </w:r>
    </w:p>
  </w:footnote>
  <w:footnote w:type="continuationSeparator" w:id="0">
    <w:p w14:paraId="77625006" w14:textId="77777777" w:rsidR="00D3707F" w:rsidRDefault="00D3707F" w:rsidP="006622A8">
      <w:pPr>
        <w:spacing w:after="0" w:line="240" w:lineRule="auto"/>
      </w:pPr>
      <w:r>
        <w:continuationSeparator/>
      </w:r>
    </w:p>
  </w:footnote>
  <w:footnote w:type="continuationNotice" w:id="1">
    <w:p w14:paraId="7FD4E79F" w14:textId="77777777" w:rsidR="00D3707F" w:rsidRDefault="00D370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3A1A4154"/>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D5325"/>
    <w:multiLevelType w:val="hybridMultilevel"/>
    <w:tmpl w:val="F25EBE5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C1815FD"/>
    <w:multiLevelType w:val="hybridMultilevel"/>
    <w:tmpl w:val="5E0AFC0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15:restartNumberingAfterBreak="0">
    <w:nsid w:val="10E43738"/>
    <w:multiLevelType w:val="hybridMultilevel"/>
    <w:tmpl w:val="5A62D004"/>
    <w:lvl w:ilvl="0" w:tplc="9F1ED7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7D80"/>
    <w:multiLevelType w:val="multilevel"/>
    <w:tmpl w:val="F6A81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B603CF"/>
    <w:multiLevelType w:val="multilevel"/>
    <w:tmpl w:val="7402FF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924DA7"/>
    <w:multiLevelType w:val="multilevel"/>
    <w:tmpl w:val="977CD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1" w15:restartNumberingAfterBreak="0">
    <w:nsid w:val="168344CC"/>
    <w:multiLevelType w:val="hybridMultilevel"/>
    <w:tmpl w:val="0FC2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93006F3"/>
    <w:multiLevelType w:val="multilevel"/>
    <w:tmpl w:val="8646C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9F10E3"/>
    <w:multiLevelType w:val="hybridMultilevel"/>
    <w:tmpl w:val="0EF2B57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7" w15:restartNumberingAfterBreak="0">
    <w:nsid w:val="244F2644"/>
    <w:multiLevelType w:val="hybridMultilevel"/>
    <w:tmpl w:val="57DE5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402A7"/>
    <w:multiLevelType w:val="multilevel"/>
    <w:tmpl w:val="F4749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5322661"/>
    <w:multiLevelType w:val="multilevel"/>
    <w:tmpl w:val="4484C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A7366D"/>
    <w:multiLevelType w:val="multilevel"/>
    <w:tmpl w:val="873A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827F5B"/>
    <w:multiLevelType w:val="multilevel"/>
    <w:tmpl w:val="545A5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7B42FA6"/>
    <w:multiLevelType w:val="multilevel"/>
    <w:tmpl w:val="3A02C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FC4A4C"/>
    <w:multiLevelType w:val="multilevel"/>
    <w:tmpl w:val="2F462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22608C"/>
    <w:multiLevelType w:val="hybridMultilevel"/>
    <w:tmpl w:val="2E5E25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B5E2C"/>
    <w:multiLevelType w:val="multilevel"/>
    <w:tmpl w:val="F73C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D410D5"/>
    <w:multiLevelType w:val="multilevel"/>
    <w:tmpl w:val="54D410D5"/>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3"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35" w15:restartNumberingAfterBreak="0">
    <w:nsid w:val="58B434D7"/>
    <w:multiLevelType w:val="multilevel"/>
    <w:tmpl w:val="C3BA4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CC96131"/>
    <w:multiLevelType w:val="multilevel"/>
    <w:tmpl w:val="C1764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5A0C30"/>
    <w:multiLevelType w:val="multilevel"/>
    <w:tmpl w:val="6694B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B829E7"/>
    <w:multiLevelType w:val="multilevel"/>
    <w:tmpl w:val="5BFC4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9331070"/>
    <w:multiLevelType w:val="multilevel"/>
    <w:tmpl w:val="80384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A7B41D7"/>
    <w:multiLevelType w:val="multilevel"/>
    <w:tmpl w:val="27E85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6DAE6A3F"/>
    <w:multiLevelType w:val="multilevel"/>
    <w:tmpl w:val="6472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D131CF"/>
    <w:multiLevelType w:val="hybridMultilevel"/>
    <w:tmpl w:val="1906650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FC343D8">
      <w:start w:val="1"/>
      <w:numFmt w:val="bullet"/>
      <w:lvlText w:val="•"/>
      <w:lvlJc w:val="left"/>
      <w:pPr>
        <w:ind w:left="1680" w:hanging="420"/>
      </w:pPr>
      <w:rPr>
        <w:rFonts w:ascii="Arial"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6"/>
  </w:num>
  <w:num w:numId="3">
    <w:abstractNumId w:val="4"/>
  </w:num>
  <w:num w:numId="4">
    <w:abstractNumId w:val="44"/>
  </w:num>
  <w:num w:numId="5">
    <w:abstractNumId w:val="12"/>
  </w:num>
  <w:num w:numId="6">
    <w:abstractNumId w:val="30"/>
  </w:num>
  <w:num w:numId="7">
    <w:abstractNumId w:val="1"/>
  </w:num>
  <w:num w:numId="8">
    <w:abstractNumId w:val="49"/>
  </w:num>
  <w:num w:numId="9">
    <w:abstractNumId w:val="6"/>
  </w:num>
  <w:num w:numId="10">
    <w:abstractNumId w:val="5"/>
  </w:num>
  <w:num w:numId="11">
    <w:abstractNumId w:val="16"/>
  </w:num>
  <w:num w:numId="12">
    <w:abstractNumId w:val="41"/>
  </w:num>
  <w:num w:numId="13">
    <w:abstractNumId w:val="10"/>
  </w:num>
  <w:num w:numId="14">
    <w:abstractNumId w:val="2"/>
  </w:num>
  <w:num w:numId="15">
    <w:abstractNumId w:val="48"/>
  </w:num>
  <w:num w:numId="16">
    <w:abstractNumId w:val="15"/>
  </w:num>
  <w:num w:numId="17">
    <w:abstractNumId w:val="46"/>
  </w:num>
  <w:num w:numId="18">
    <w:abstractNumId w:val="17"/>
  </w:num>
  <w:num w:numId="19">
    <w:abstractNumId w:val="13"/>
  </w:num>
  <w:num w:numId="20">
    <w:abstractNumId w:val="7"/>
  </w:num>
  <w:num w:numId="21">
    <w:abstractNumId w:val="21"/>
  </w:num>
  <w:num w:numId="22">
    <w:abstractNumId w:val="29"/>
  </w:num>
  <w:num w:numId="23">
    <w:abstractNumId w:val="25"/>
  </w:num>
  <w:num w:numId="24">
    <w:abstractNumId w:val="26"/>
  </w:num>
  <w:num w:numId="25">
    <w:abstractNumId w:val="42"/>
  </w:num>
  <w:num w:numId="26">
    <w:abstractNumId w:val="3"/>
  </w:num>
  <w:num w:numId="27">
    <w:abstractNumId w:val="31"/>
  </w:num>
  <w:num w:numId="28">
    <w:abstractNumId w:val="24"/>
  </w:num>
  <w:num w:numId="29">
    <w:abstractNumId w:val="33"/>
  </w:num>
  <w:num w:numId="30">
    <w:abstractNumId w:val="32"/>
  </w:num>
  <w:num w:numId="31">
    <w:abstractNumId w:val="22"/>
  </w:num>
  <w:num w:numId="32">
    <w:abstractNumId w:val="11"/>
  </w:num>
  <w:num w:numId="33">
    <w:abstractNumId w:val="8"/>
  </w:num>
  <w:num w:numId="34">
    <w:abstractNumId w:val="27"/>
  </w:num>
  <w:num w:numId="35">
    <w:abstractNumId w:val="38"/>
  </w:num>
  <w:num w:numId="36">
    <w:abstractNumId w:val="9"/>
  </w:num>
  <w:num w:numId="37">
    <w:abstractNumId w:val="18"/>
  </w:num>
  <w:num w:numId="38">
    <w:abstractNumId w:val="43"/>
  </w:num>
  <w:num w:numId="39">
    <w:abstractNumId w:val="14"/>
  </w:num>
  <w:num w:numId="40">
    <w:abstractNumId w:val="45"/>
  </w:num>
  <w:num w:numId="41">
    <w:abstractNumId w:val="20"/>
  </w:num>
  <w:num w:numId="42">
    <w:abstractNumId w:val="35"/>
  </w:num>
  <w:num w:numId="43">
    <w:abstractNumId w:val="39"/>
  </w:num>
  <w:num w:numId="44">
    <w:abstractNumId w:val="47"/>
  </w:num>
  <w:num w:numId="45">
    <w:abstractNumId w:val="23"/>
  </w:num>
  <w:num w:numId="46">
    <w:abstractNumId w:val="37"/>
  </w:num>
  <w:num w:numId="47">
    <w:abstractNumId w:val="19"/>
  </w:num>
  <w:num w:numId="48">
    <w:abstractNumId w:val="28"/>
  </w:num>
  <w:num w:numId="49">
    <w:abstractNumId w:val="0"/>
  </w:num>
  <w:num w:numId="50">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04F8B"/>
    <w:rsid w:val="00007BAC"/>
    <w:rsid w:val="0001065E"/>
    <w:rsid w:val="00012D4F"/>
    <w:rsid w:val="0001395B"/>
    <w:rsid w:val="0001396E"/>
    <w:rsid w:val="00013F2E"/>
    <w:rsid w:val="00014D25"/>
    <w:rsid w:val="00015667"/>
    <w:rsid w:val="0001581A"/>
    <w:rsid w:val="00016256"/>
    <w:rsid w:val="0001690F"/>
    <w:rsid w:val="00021654"/>
    <w:rsid w:val="00022169"/>
    <w:rsid w:val="00026670"/>
    <w:rsid w:val="00032067"/>
    <w:rsid w:val="00032401"/>
    <w:rsid w:val="00032977"/>
    <w:rsid w:val="00032A4C"/>
    <w:rsid w:val="00033929"/>
    <w:rsid w:val="000350E6"/>
    <w:rsid w:val="000350EC"/>
    <w:rsid w:val="00036891"/>
    <w:rsid w:val="00036DAB"/>
    <w:rsid w:val="00037280"/>
    <w:rsid w:val="00037332"/>
    <w:rsid w:val="00040F29"/>
    <w:rsid w:val="00041530"/>
    <w:rsid w:val="00042542"/>
    <w:rsid w:val="00043B23"/>
    <w:rsid w:val="00043F0E"/>
    <w:rsid w:val="00044E37"/>
    <w:rsid w:val="0004504C"/>
    <w:rsid w:val="00051732"/>
    <w:rsid w:val="00051C29"/>
    <w:rsid w:val="00052920"/>
    <w:rsid w:val="00052FB9"/>
    <w:rsid w:val="00054265"/>
    <w:rsid w:val="00055E87"/>
    <w:rsid w:val="000561EE"/>
    <w:rsid w:val="00060C27"/>
    <w:rsid w:val="000618C0"/>
    <w:rsid w:val="0006452F"/>
    <w:rsid w:val="0006522D"/>
    <w:rsid w:val="00065E91"/>
    <w:rsid w:val="000668BA"/>
    <w:rsid w:val="00066912"/>
    <w:rsid w:val="00066A12"/>
    <w:rsid w:val="00067261"/>
    <w:rsid w:val="00070592"/>
    <w:rsid w:val="000714B4"/>
    <w:rsid w:val="00075197"/>
    <w:rsid w:val="00075B06"/>
    <w:rsid w:val="00075C54"/>
    <w:rsid w:val="00076FAA"/>
    <w:rsid w:val="00082393"/>
    <w:rsid w:val="000828FB"/>
    <w:rsid w:val="00082E06"/>
    <w:rsid w:val="00083594"/>
    <w:rsid w:val="00084A04"/>
    <w:rsid w:val="0008559B"/>
    <w:rsid w:val="00086C5C"/>
    <w:rsid w:val="00090D21"/>
    <w:rsid w:val="00091107"/>
    <w:rsid w:val="000914AB"/>
    <w:rsid w:val="000919D4"/>
    <w:rsid w:val="0009437B"/>
    <w:rsid w:val="000954E8"/>
    <w:rsid w:val="00095B8D"/>
    <w:rsid w:val="00096BFC"/>
    <w:rsid w:val="000975C5"/>
    <w:rsid w:val="00097B01"/>
    <w:rsid w:val="00097CF7"/>
    <w:rsid w:val="000A0842"/>
    <w:rsid w:val="000A32D3"/>
    <w:rsid w:val="000A4815"/>
    <w:rsid w:val="000A5226"/>
    <w:rsid w:val="000A6537"/>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3E0F"/>
    <w:rsid w:val="000C4A59"/>
    <w:rsid w:val="000C5E06"/>
    <w:rsid w:val="000C7501"/>
    <w:rsid w:val="000C7FE1"/>
    <w:rsid w:val="000D13ED"/>
    <w:rsid w:val="000D2A72"/>
    <w:rsid w:val="000D32A9"/>
    <w:rsid w:val="000D4E24"/>
    <w:rsid w:val="000D5024"/>
    <w:rsid w:val="000D5760"/>
    <w:rsid w:val="000D60AD"/>
    <w:rsid w:val="000D61AB"/>
    <w:rsid w:val="000D66D7"/>
    <w:rsid w:val="000D7E4E"/>
    <w:rsid w:val="000E0F48"/>
    <w:rsid w:val="000E1633"/>
    <w:rsid w:val="000E2047"/>
    <w:rsid w:val="000E2604"/>
    <w:rsid w:val="000E272E"/>
    <w:rsid w:val="000E27D5"/>
    <w:rsid w:val="000E4814"/>
    <w:rsid w:val="000E6444"/>
    <w:rsid w:val="000E6E6A"/>
    <w:rsid w:val="000E76FA"/>
    <w:rsid w:val="000F003C"/>
    <w:rsid w:val="000F2395"/>
    <w:rsid w:val="000F2B6A"/>
    <w:rsid w:val="000F4299"/>
    <w:rsid w:val="000F565C"/>
    <w:rsid w:val="000F577F"/>
    <w:rsid w:val="000F600B"/>
    <w:rsid w:val="000F6561"/>
    <w:rsid w:val="000F69D4"/>
    <w:rsid w:val="000F7162"/>
    <w:rsid w:val="0010062D"/>
    <w:rsid w:val="0010093C"/>
    <w:rsid w:val="001020F3"/>
    <w:rsid w:val="0010297A"/>
    <w:rsid w:val="0010387C"/>
    <w:rsid w:val="00104094"/>
    <w:rsid w:val="00104534"/>
    <w:rsid w:val="00107DD7"/>
    <w:rsid w:val="00110117"/>
    <w:rsid w:val="00111386"/>
    <w:rsid w:val="001149D4"/>
    <w:rsid w:val="00116D14"/>
    <w:rsid w:val="00116FB4"/>
    <w:rsid w:val="001176C4"/>
    <w:rsid w:val="00117B02"/>
    <w:rsid w:val="00120875"/>
    <w:rsid w:val="00120A40"/>
    <w:rsid w:val="00126883"/>
    <w:rsid w:val="001314DE"/>
    <w:rsid w:val="00132FF4"/>
    <w:rsid w:val="00140586"/>
    <w:rsid w:val="00140844"/>
    <w:rsid w:val="00141F6B"/>
    <w:rsid w:val="00142199"/>
    <w:rsid w:val="0014248E"/>
    <w:rsid w:val="001433F5"/>
    <w:rsid w:val="00143A3B"/>
    <w:rsid w:val="00143FAF"/>
    <w:rsid w:val="00144303"/>
    <w:rsid w:val="00144CE4"/>
    <w:rsid w:val="00144DA0"/>
    <w:rsid w:val="00145553"/>
    <w:rsid w:val="00147671"/>
    <w:rsid w:val="0014768D"/>
    <w:rsid w:val="00147F86"/>
    <w:rsid w:val="00147FDB"/>
    <w:rsid w:val="00150167"/>
    <w:rsid w:val="001508A0"/>
    <w:rsid w:val="001530A6"/>
    <w:rsid w:val="00153174"/>
    <w:rsid w:val="00155B58"/>
    <w:rsid w:val="00157318"/>
    <w:rsid w:val="00157D51"/>
    <w:rsid w:val="00160A1E"/>
    <w:rsid w:val="00161E4A"/>
    <w:rsid w:val="001623FF"/>
    <w:rsid w:val="00163590"/>
    <w:rsid w:val="00164343"/>
    <w:rsid w:val="0016463F"/>
    <w:rsid w:val="00165104"/>
    <w:rsid w:val="001674D2"/>
    <w:rsid w:val="00170231"/>
    <w:rsid w:val="00171239"/>
    <w:rsid w:val="00172CC7"/>
    <w:rsid w:val="0017340B"/>
    <w:rsid w:val="001746AA"/>
    <w:rsid w:val="001805C1"/>
    <w:rsid w:val="00180A65"/>
    <w:rsid w:val="001814B7"/>
    <w:rsid w:val="001824BC"/>
    <w:rsid w:val="00182BD8"/>
    <w:rsid w:val="00183673"/>
    <w:rsid w:val="00183E72"/>
    <w:rsid w:val="0018580C"/>
    <w:rsid w:val="00190130"/>
    <w:rsid w:val="001905D2"/>
    <w:rsid w:val="00192072"/>
    <w:rsid w:val="00192E98"/>
    <w:rsid w:val="00194D3D"/>
    <w:rsid w:val="001959A0"/>
    <w:rsid w:val="00196A51"/>
    <w:rsid w:val="00196E06"/>
    <w:rsid w:val="001A0992"/>
    <w:rsid w:val="001A0ECE"/>
    <w:rsid w:val="001A28C0"/>
    <w:rsid w:val="001A2E52"/>
    <w:rsid w:val="001A4EE0"/>
    <w:rsid w:val="001A54D3"/>
    <w:rsid w:val="001A570A"/>
    <w:rsid w:val="001A5926"/>
    <w:rsid w:val="001A5F21"/>
    <w:rsid w:val="001B1125"/>
    <w:rsid w:val="001B2725"/>
    <w:rsid w:val="001B3146"/>
    <w:rsid w:val="001B61C3"/>
    <w:rsid w:val="001B61D9"/>
    <w:rsid w:val="001C1195"/>
    <w:rsid w:val="001C3FEA"/>
    <w:rsid w:val="001D0119"/>
    <w:rsid w:val="001D0E14"/>
    <w:rsid w:val="001D1596"/>
    <w:rsid w:val="001D1DAB"/>
    <w:rsid w:val="001D3F33"/>
    <w:rsid w:val="001D41BD"/>
    <w:rsid w:val="001D4ADA"/>
    <w:rsid w:val="001D53BE"/>
    <w:rsid w:val="001D769E"/>
    <w:rsid w:val="001E0F68"/>
    <w:rsid w:val="001E197D"/>
    <w:rsid w:val="001E1AE0"/>
    <w:rsid w:val="001E1FA7"/>
    <w:rsid w:val="001E208D"/>
    <w:rsid w:val="001E2254"/>
    <w:rsid w:val="001E290B"/>
    <w:rsid w:val="001E2C97"/>
    <w:rsid w:val="001E3645"/>
    <w:rsid w:val="001E5279"/>
    <w:rsid w:val="001F0269"/>
    <w:rsid w:val="001F074E"/>
    <w:rsid w:val="001F0985"/>
    <w:rsid w:val="001F1F74"/>
    <w:rsid w:val="001F25BA"/>
    <w:rsid w:val="001F2EAB"/>
    <w:rsid w:val="001F3ED8"/>
    <w:rsid w:val="001F51C0"/>
    <w:rsid w:val="001F5929"/>
    <w:rsid w:val="001F5ABC"/>
    <w:rsid w:val="001F78E0"/>
    <w:rsid w:val="001F8288"/>
    <w:rsid w:val="00201951"/>
    <w:rsid w:val="002032BB"/>
    <w:rsid w:val="00203722"/>
    <w:rsid w:val="00203F26"/>
    <w:rsid w:val="002054E4"/>
    <w:rsid w:val="002103B3"/>
    <w:rsid w:val="00211A31"/>
    <w:rsid w:val="00212B5D"/>
    <w:rsid w:val="00215A26"/>
    <w:rsid w:val="00215E7A"/>
    <w:rsid w:val="002166E6"/>
    <w:rsid w:val="00216996"/>
    <w:rsid w:val="00216BD4"/>
    <w:rsid w:val="002206F9"/>
    <w:rsid w:val="00221B4F"/>
    <w:rsid w:val="00221BA4"/>
    <w:rsid w:val="0022286D"/>
    <w:rsid w:val="00227CE9"/>
    <w:rsid w:val="00227DD4"/>
    <w:rsid w:val="0023040B"/>
    <w:rsid w:val="00230B80"/>
    <w:rsid w:val="00232AE3"/>
    <w:rsid w:val="00233605"/>
    <w:rsid w:val="002346B2"/>
    <w:rsid w:val="002353BB"/>
    <w:rsid w:val="002359F1"/>
    <w:rsid w:val="00236F61"/>
    <w:rsid w:val="002374E5"/>
    <w:rsid w:val="00240156"/>
    <w:rsid w:val="00241967"/>
    <w:rsid w:val="00241FD1"/>
    <w:rsid w:val="0024202C"/>
    <w:rsid w:val="002455F6"/>
    <w:rsid w:val="00245A86"/>
    <w:rsid w:val="00246225"/>
    <w:rsid w:val="0024695F"/>
    <w:rsid w:val="0024783F"/>
    <w:rsid w:val="00250C68"/>
    <w:rsid w:val="00250E37"/>
    <w:rsid w:val="00250F2B"/>
    <w:rsid w:val="002516D5"/>
    <w:rsid w:val="00251768"/>
    <w:rsid w:val="00253EE2"/>
    <w:rsid w:val="00255654"/>
    <w:rsid w:val="00256E59"/>
    <w:rsid w:val="002634C6"/>
    <w:rsid w:val="002656C1"/>
    <w:rsid w:val="002663EB"/>
    <w:rsid w:val="0026695A"/>
    <w:rsid w:val="002675BB"/>
    <w:rsid w:val="002703EE"/>
    <w:rsid w:val="00270BF5"/>
    <w:rsid w:val="00272808"/>
    <w:rsid w:val="002736F6"/>
    <w:rsid w:val="00274661"/>
    <w:rsid w:val="002754B3"/>
    <w:rsid w:val="0027685B"/>
    <w:rsid w:val="0027702B"/>
    <w:rsid w:val="00280AC4"/>
    <w:rsid w:val="002811B3"/>
    <w:rsid w:val="002821AD"/>
    <w:rsid w:val="002825A4"/>
    <w:rsid w:val="0028389D"/>
    <w:rsid w:val="00284C81"/>
    <w:rsid w:val="00284DDE"/>
    <w:rsid w:val="00285609"/>
    <w:rsid w:val="00286493"/>
    <w:rsid w:val="00290195"/>
    <w:rsid w:val="002920AA"/>
    <w:rsid w:val="002921C6"/>
    <w:rsid w:val="00293F07"/>
    <w:rsid w:val="002945D7"/>
    <w:rsid w:val="00294645"/>
    <w:rsid w:val="0029579C"/>
    <w:rsid w:val="00295B04"/>
    <w:rsid w:val="002968D0"/>
    <w:rsid w:val="00296A50"/>
    <w:rsid w:val="002971F2"/>
    <w:rsid w:val="002A0078"/>
    <w:rsid w:val="002A0C28"/>
    <w:rsid w:val="002A1662"/>
    <w:rsid w:val="002A2640"/>
    <w:rsid w:val="002A3919"/>
    <w:rsid w:val="002A4645"/>
    <w:rsid w:val="002A48C0"/>
    <w:rsid w:val="002A5226"/>
    <w:rsid w:val="002A54DF"/>
    <w:rsid w:val="002A7F4C"/>
    <w:rsid w:val="002B0363"/>
    <w:rsid w:val="002B0A00"/>
    <w:rsid w:val="002B0B90"/>
    <w:rsid w:val="002B23AA"/>
    <w:rsid w:val="002B2453"/>
    <w:rsid w:val="002B3283"/>
    <w:rsid w:val="002B37EE"/>
    <w:rsid w:val="002B414F"/>
    <w:rsid w:val="002B4896"/>
    <w:rsid w:val="002B5269"/>
    <w:rsid w:val="002B7202"/>
    <w:rsid w:val="002B74CB"/>
    <w:rsid w:val="002C05AA"/>
    <w:rsid w:val="002C1105"/>
    <w:rsid w:val="002C3785"/>
    <w:rsid w:val="002C37DC"/>
    <w:rsid w:val="002C50B8"/>
    <w:rsid w:val="002C561C"/>
    <w:rsid w:val="002C57EF"/>
    <w:rsid w:val="002C5B7E"/>
    <w:rsid w:val="002C65D2"/>
    <w:rsid w:val="002C6EC3"/>
    <w:rsid w:val="002D1041"/>
    <w:rsid w:val="002D1426"/>
    <w:rsid w:val="002D1D7B"/>
    <w:rsid w:val="002D356E"/>
    <w:rsid w:val="002D3664"/>
    <w:rsid w:val="002D3F75"/>
    <w:rsid w:val="002D5610"/>
    <w:rsid w:val="002D635F"/>
    <w:rsid w:val="002D746B"/>
    <w:rsid w:val="002D75C5"/>
    <w:rsid w:val="002E03B4"/>
    <w:rsid w:val="002E0A68"/>
    <w:rsid w:val="002E0F09"/>
    <w:rsid w:val="002E207F"/>
    <w:rsid w:val="002E20AD"/>
    <w:rsid w:val="002E2A71"/>
    <w:rsid w:val="002E395F"/>
    <w:rsid w:val="002E499A"/>
    <w:rsid w:val="002E4AF9"/>
    <w:rsid w:val="002E4FB3"/>
    <w:rsid w:val="002E5032"/>
    <w:rsid w:val="002E7A7E"/>
    <w:rsid w:val="002F0FCD"/>
    <w:rsid w:val="002F19EB"/>
    <w:rsid w:val="002F1E42"/>
    <w:rsid w:val="002F2A50"/>
    <w:rsid w:val="002F32D7"/>
    <w:rsid w:val="002F4021"/>
    <w:rsid w:val="002F637A"/>
    <w:rsid w:val="002F6B3A"/>
    <w:rsid w:val="002F7DC6"/>
    <w:rsid w:val="003019DF"/>
    <w:rsid w:val="00301BBE"/>
    <w:rsid w:val="003031C1"/>
    <w:rsid w:val="0031256A"/>
    <w:rsid w:val="00313500"/>
    <w:rsid w:val="00314B78"/>
    <w:rsid w:val="00314E52"/>
    <w:rsid w:val="0031591B"/>
    <w:rsid w:val="00316AA1"/>
    <w:rsid w:val="00317B95"/>
    <w:rsid w:val="003203B7"/>
    <w:rsid w:val="00321A1E"/>
    <w:rsid w:val="0032451A"/>
    <w:rsid w:val="00324560"/>
    <w:rsid w:val="00324BF8"/>
    <w:rsid w:val="00324D9B"/>
    <w:rsid w:val="0032728C"/>
    <w:rsid w:val="00331612"/>
    <w:rsid w:val="00331AA3"/>
    <w:rsid w:val="00331C5F"/>
    <w:rsid w:val="003327D6"/>
    <w:rsid w:val="0033306E"/>
    <w:rsid w:val="00334968"/>
    <w:rsid w:val="00335854"/>
    <w:rsid w:val="00335EA7"/>
    <w:rsid w:val="00337AFD"/>
    <w:rsid w:val="00340B29"/>
    <w:rsid w:val="00341188"/>
    <w:rsid w:val="00341619"/>
    <w:rsid w:val="00341A1C"/>
    <w:rsid w:val="00341E22"/>
    <w:rsid w:val="003443E0"/>
    <w:rsid w:val="003459C0"/>
    <w:rsid w:val="00347461"/>
    <w:rsid w:val="00347BC8"/>
    <w:rsid w:val="003528D3"/>
    <w:rsid w:val="00353BDB"/>
    <w:rsid w:val="003548FC"/>
    <w:rsid w:val="00355BC2"/>
    <w:rsid w:val="00357AFC"/>
    <w:rsid w:val="00360128"/>
    <w:rsid w:val="003619B1"/>
    <w:rsid w:val="003657F7"/>
    <w:rsid w:val="003706DD"/>
    <w:rsid w:val="00372358"/>
    <w:rsid w:val="003732BF"/>
    <w:rsid w:val="00373828"/>
    <w:rsid w:val="003772D4"/>
    <w:rsid w:val="00377808"/>
    <w:rsid w:val="00377C23"/>
    <w:rsid w:val="00380409"/>
    <w:rsid w:val="0038183E"/>
    <w:rsid w:val="00381F50"/>
    <w:rsid w:val="003824EC"/>
    <w:rsid w:val="00383579"/>
    <w:rsid w:val="003836A2"/>
    <w:rsid w:val="003843CB"/>
    <w:rsid w:val="003849D9"/>
    <w:rsid w:val="00385D5A"/>
    <w:rsid w:val="00386670"/>
    <w:rsid w:val="00387626"/>
    <w:rsid w:val="003876EE"/>
    <w:rsid w:val="003902E7"/>
    <w:rsid w:val="0039054E"/>
    <w:rsid w:val="003909FE"/>
    <w:rsid w:val="00390BBF"/>
    <w:rsid w:val="00390D4F"/>
    <w:rsid w:val="00390E0A"/>
    <w:rsid w:val="00392446"/>
    <w:rsid w:val="003939AF"/>
    <w:rsid w:val="00393A71"/>
    <w:rsid w:val="00393CE4"/>
    <w:rsid w:val="0039524E"/>
    <w:rsid w:val="00396161"/>
    <w:rsid w:val="00396429"/>
    <w:rsid w:val="00396712"/>
    <w:rsid w:val="00396752"/>
    <w:rsid w:val="00396CBB"/>
    <w:rsid w:val="003A2AC3"/>
    <w:rsid w:val="003A2CAC"/>
    <w:rsid w:val="003A4188"/>
    <w:rsid w:val="003A4231"/>
    <w:rsid w:val="003A56BF"/>
    <w:rsid w:val="003A5E71"/>
    <w:rsid w:val="003A7A5C"/>
    <w:rsid w:val="003A7D59"/>
    <w:rsid w:val="003B16F3"/>
    <w:rsid w:val="003B194C"/>
    <w:rsid w:val="003B27BC"/>
    <w:rsid w:val="003B2EC4"/>
    <w:rsid w:val="003B3180"/>
    <w:rsid w:val="003B4906"/>
    <w:rsid w:val="003B4DF8"/>
    <w:rsid w:val="003B5067"/>
    <w:rsid w:val="003B62D1"/>
    <w:rsid w:val="003B67D0"/>
    <w:rsid w:val="003B6AAF"/>
    <w:rsid w:val="003C1441"/>
    <w:rsid w:val="003C2350"/>
    <w:rsid w:val="003C4EFB"/>
    <w:rsid w:val="003C7432"/>
    <w:rsid w:val="003C75F5"/>
    <w:rsid w:val="003C7700"/>
    <w:rsid w:val="003C79D3"/>
    <w:rsid w:val="003C7F05"/>
    <w:rsid w:val="003D0247"/>
    <w:rsid w:val="003D0F16"/>
    <w:rsid w:val="003D26FA"/>
    <w:rsid w:val="003D2AB8"/>
    <w:rsid w:val="003D2FC7"/>
    <w:rsid w:val="003D374F"/>
    <w:rsid w:val="003D581A"/>
    <w:rsid w:val="003D623F"/>
    <w:rsid w:val="003D630D"/>
    <w:rsid w:val="003E074E"/>
    <w:rsid w:val="003E229E"/>
    <w:rsid w:val="003E2A20"/>
    <w:rsid w:val="003E2E17"/>
    <w:rsid w:val="003E755C"/>
    <w:rsid w:val="003E7C27"/>
    <w:rsid w:val="003E7E7E"/>
    <w:rsid w:val="003E7F61"/>
    <w:rsid w:val="003F1648"/>
    <w:rsid w:val="003F1E17"/>
    <w:rsid w:val="003F3196"/>
    <w:rsid w:val="003F3213"/>
    <w:rsid w:val="003F3A66"/>
    <w:rsid w:val="003F6B2B"/>
    <w:rsid w:val="003F7528"/>
    <w:rsid w:val="0040183E"/>
    <w:rsid w:val="004022AF"/>
    <w:rsid w:val="00403AE6"/>
    <w:rsid w:val="00405924"/>
    <w:rsid w:val="00405ADD"/>
    <w:rsid w:val="0040690B"/>
    <w:rsid w:val="00407135"/>
    <w:rsid w:val="004076A5"/>
    <w:rsid w:val="00407FC0"/>
    <w:rsid w:val="004102BB"/>
    <w:rsid w:val="00413633"/>
    <w:rsid w:val="004150F4"/>
    <w:rsid w:val="00416173"/>
    <w:rsid w:val="004211D3"/>
    <w:rsid w:val="00422A46"/>
    <w:rsid w:val="00422AAC"/>
    <w:rsid w:val="00424DEA"/>
    <w:rsid w:val="00424F6B"/>
    <w:rsid w:val="0042505B"/>
    <w:rsid w:val="00427B45"/>
    <w:rsid w:val="00430F14"/>
    <w:rsid w:val="00431707"/>
    <w:rsid w:val="004324F6"/>
    <w:rsid w:val="00433240"/>
    <w:rsid w:val="00433F9D"/>
    <w:rsid w:val="0043553C"/>
    <w:rsid w:val="00436AFC"/>
    <w:rsid w:val="00436F1E"/>
    <w:rsid w:val="00437A7C"/>
    <w:rsid w:val="004413CC"/>
    <w:rsid w:val="00443D0E"/>
    <w:rsid w:val="0044400B"/>
    <w:rsid w:val="004453E2"/>
    <w:rsid w:val="00445957"/>
    <w:rsid w:val="00445B0D"/>
    <w:rsid w:val="004466D7"/>
    <w:rsid w:val="00454C43"/>
    <w:rsid w:val="00456500"/>
    <w:rsid w:val="00457030"/>
    <w:rsid w:val="004575BA"/>
    <w:rsid w:val="004604CB"/>
    <w:rsid w:val="00460BFB"/>
    <w:rsid w:val="00461180"/>
    <w:rsid w:val="00461831"/>
    <w:rsid w:val="00461AC2"/>
    <w:rsid w:val="0046521D"/>
    <w:rsid w:val="00465885"/>
    <w:rsid w:val="00466F15"/>
    <w:rsid w:val="004709CF"/>
    <w:rsid w:val="00472EC1"/>
    <w:rsid w:val="00473237"/>
    <w:rsid w:val="00474705"/>
    <w:rsid w:val="00475886"/>
    <w:rsid w:val="00476F63"/>
    <w:rsid w:val="004833C7"/>
    <w:rsid w:val="004836B3"/>
    <w:rsid w:val="004836D0"/>
    <w:rsid w:val="00483FE7"/>
    <w:rsid w:val="0048433A"/>
    <w:rsid w:val="00486BEA"/>
    <w:rsid w:val="0048705D"/>
    <w:rsid w:val="00487C15"/>
    <w:rsid w:val="00490287"/>
    <w:rsid w:val="00490F4A"/>
    <w:rsid w:val="00491167"/>
    <w:rsid w:val="0049193E"/>
    <w:rsid w:val="00493D2C"/>
    <w:rsid w:val="004948B1"/>
    <w:rsid w:val="0049509B"/>
    <w:rsid w:val="004970CE"/>
    <w:rsid w:val="0049721A"/>
    <w:rsid w:val="00497F5A"/>
    <w:rsid w:val="004A2E41"/>
    <w:rsid w:val="004A38DF"/>
    <w:rsid w:val="004A3CCB"/>
    <w:rsid w:val="004A594E"/>
    <w:rsid w:val="004A6F3B"/>
    <w:rsid w:val="004B139C"/>
    <w:rsid w:val="004B16DA"/>
    <w:rsid w:val="004B1B2C"/>
    <w:rsid w:val="004B1E5B"/>
    <w:rsid w:val="004B2295"/>
    <w:rsid w:val="004B2622"/>
    <w:rsid w:val="004B30F8"/>
    <w:rsid w:val="004B3B75"/>
    <w:rsid w:val="004B3FC2"/>
    <w:rsid w:val="004B46D3"/>
    <w:rsid w:val="004B7F57"/>
    <w:rsid w:val="004C0C62"/>
    <w:rsid w:val="004C1FB5"/>
    <w:rsid w:val="004C376C"/>
    <w:rsid w:val="004C78DC"/>
    <w:rsid w:val="004D0841"/>
    <w:rsid w:val="004D2BFC"/>
    <w:rsid w:val="004D2C39"/>
    <w:rsid w:val="004D30EB"/>
    <w:rsid w:val="004D4909"/>
    <w:rsid w:val="004D51EE"/>
    <w:rsid w:val="004D5DA4"/>
    <w:rsid w:val="004D6505"/>
    <w:rsid w:val="004D67AC"/>
    <w:rsid w:val="004E0D18"/>
    <w:rsid w:val="004E1D7A"/>
    <w:rsid w:val="004E3852"/>
    <w:rsid w:val="004E38D6"/>
    <w:rsid w:val="004E4E1D"/>
    <w:rsid w:val="004E4F4A"/>
    <w:rsid w:val="004E508F"/>
    <w:rsid w:val="004E5583"/>
    <w:rsid w:val="004E566A"/>
    <w:rsid w:val="004E5781"/>
    <w:rsid w:val="004E778E"/>
    <w:rsid w:val="004F178F"/>
    <w:rsid w:val="004F1DD4"/>
    <w:rsid w:val="004F22C5"/>
    <w:rsid w:val="004F3A5D"/>
    <w:rsid w:val="004F5583"/>
    <w:rsid w:val="004F619C"/>
    <w:rsid w:val="004F6616"/>
    <w:rsid w:val="004F669C"/>
    <w:rsid w:val="004F7201"/>
    <w:rsid w:val="005005E8"/>
    <w:rsid w:val="00503C55"/>
    <w:rsid w:val="0050468D"/>
    <w:rsid w:val="0050477F"/>
    <w:rsid w:val="00504BAF"/>
    <w:rsid w:val="005050C1"/>
    <w:rsid w:val="0050580D"/>
    <w:rsid w:val="0050598E"/>
    <w:rsid w:val="005062A3"/>
    <w:rsid w:val="00506385"/>
    <w:rsid w:val="0050700C"/>
    <w:rsid w:val="005075D8"/>
    <w:rsid w:val="00507791"/>
    <w:rsid w:val="005101E5"/>
    <w:rsid w:val="00511A9E"/>
    <w:rsid w:val="005120FE"/>
    <w:rsid w:val="00512BC0"/>
    <w:rsid w:val="00513C82"/>
    <w:rsid w:val="0051686D"/>
    <w:rsid w:val="0052038E"/>
    <w:rsid w:val="00520F7E"/>
    <w:rsid w:val="005210E5"/>
    <w:rsid w:val="00521BD9"/>
    <w:rsid w:val="00523C13"/>
    <w:rsid w:val="00525BEA"/>
    <w:rsid w:val="00526789"/>
    <w:rsid w:val="00526AA2"/>
    <w:rsid w:val="005337FB"/>
    <w:rsid w:val="0053584E"/>
    <w:rsid w:val="00535EA5"/>
    <w:rsid w:val="00540E90"/>
    <w:rsid w:val="0054209A"/>
    <w:rsid w:val="0054327A"/>
    <w:rsid w:val="00544764"/>
    <w:rsid w:val="00545CFC"/>
    <w:rsid w:val="0054776D"/>
    <w:rsid w:val="00550112"/>
    <w:rsid w:val="005501AD"/>
    <w:rsid w:val="0055082A"/>
    <w:rsid w:val="005511A1"/>
    <w:rsid w:val="00553198"/>
    <w:rsid w:val="005537BA"/>
    <w:rsid w:val="00553EB4"/>
    <w:rsid w:val="00554274"/>
    <w:rsid w:val="005568F3"/>
    <w:rsid w:val="00557DF4"/>
    <w:rsid w:val="005608AA"/>
    <w:rsid w:val="005611B1"/>
    <w:rsid w:val="005620BD"/>
    <w:rsid w:val="00563E15"/>
    <w:rsid w:val="00566D60"/>
    <w:rsid w:val="00572751"/>
    <w:rsid w:val="00577B1E"/>
    <w:rsid w:val="00577D4B"/>
    <w:rsid w:val="00580AB5"/>
    <w:rsid w:val="00581362"/>
    <w:rsid w:val="005825E5"/>
    <w:rsid w:val="00582A29"/>
    <w:rsid w:val="00583161"/>
    <w:rsid w:val="005859D9"/>
    <w:rsid w:val="00585B98"/>
    <w:rsid w:val="0058635D"/>
    <w:rsid w:val="00586C27"/>
    <w:rsid w:val="005876E1"/>
    <w:rsid w:val="00591AFD"/>
    <w:rsid w:val="00592C35"/>
    <w:rsid w:val="00593DCC"/>
    <w:rsid w:val="005947E0"/>
    <w:rsid w:val="005947FB"/>
    <w:rsid w:val="00594805"/>
    <w:rsid w:val="00596380"/>
    <w:rsid w:val="005964BA"/>
    <w:rsid w:val="00597191"/>
    <w:rsid w:val="005A1C4C"/>
    <w:rsid w:val="005A21DB"/>
    <w:rsid w:val="005A23B3"/>
    <w:rsid w:val="005A3320"/>
    <w:rsid w:val="005A3B43"/>
    <w:rsid w:val="005A3CEF"/>
    <w:rsid w:val="005A40B3"/>
    <w:rsid w:val="005A4E57"/>
    <w:rsid w:val="005A5C51"/>
    <w:rsid w:val="005B26B4"/>
    <w:rsid w:val="005B2F2C"/>
    <w:rsid w:val="005B33D4"/>
    <w:rsid w:val="005B529E"/>
    <w:rsid w:val="005B630D"/>
    <w:rsid w:val="005B6581"/>
    <w:rsid w:val="005B76EA"/>
    <w:rsid w:val="005C075B"/>
    <w:rsid w:val="005C0957"/>
    <w:rsid w:val="005C0D0F"/>
    <w:rsid w:val="005C1136"/>
    <w:rsid w:val="005C1A22"/>
    <w:rsid w:val="005C2868"/>
    <w:rsid w:val="005C3566"/>
    <w:rsid w:val="005C3E17"/>
    <w:rsid w:val="005C40E5"/>
    <w:rsid w:val="005C60F6"/>
    <w:rsid w:val="005C6184"/>
    <w:rsid w:val="005C6EEC"/>
    <w:rsid w:val="005C72A9"/>
    <w:rsid w:val="005C7BB8"/>
    <w:rsid w:val="005C7BEF"/>
    <w:rsid w:val="005D03E1"/>
    <w:rsid w:val="005D1B58"/>
    <w:rsid w:val="005D2C01"/>
    <w:rsid w:val="005D40C3"/>
    <w:rsid w:val="005D5357"/>
    <w:rsid w:val="005D5677"/>
    <w:rsid w:val="005D6A27"/>
    <w:rsid w:val="005E0940"/>
    <w:rsid w:val="005E2ABB"/>
    <w:rsid w:val="005E3445"/>
    <w:rsid w:val="005E37EA"/>
    <w:rsid w:val="005E456F"/>
    <w:rsid w:val="005E59B1"/>
    <w:rsid w:val="005F02F9"/>
    <w:rsid w:val="005F083D"/>
    <w:rsid w:val="005F553D"/>
    <w:rsid w:val="005F56A9"/>
    <w:rsid w:val="005F575C"/>
    <w:rsid w:val="005F70E4"/>
    <w:rsid w:val="006000B7"/>
    <w:rsid w:val="00600FAC"/>
    <w:rsid w:val="00602A4B"/>
    <w:rsid w:val="00603A42"/>
    <w:rsid w:val="00604E49"/>
    <w:rsid w:val="00605057"/>
    <w:rsid w:val="00605688"/>
    <w:rsid w:val="00607F2D"/>
    <w:rsid w:val="00610C98"/>
    <w:rsid w:val="006112A6"/>
    <w:rsid w:val="00612275"/>
    <w:rsid w:val="006123BC"/>
    <w:rsid w:val="006143AB"/>
    <w:rsid w:val="006168F0"/>
    <w:rsid w:val="00616C96"/>
    <w:rsid w:val="006201F6"/>
    <w:rsid w:val="006211FB"/>
    <w:rsid w:val="00621C02"/>
    <w:rsid w:val="00621D2A"/>
    <w:rsid w:val="006234CB"/>
    <w:rsid w:val="0062505C"/>
    <w:rsid w:val="006270F5"/>
    <w:rsid w:val="00630380"/>
    <w:rsid w:val="006313C4"/>
    <w:rsid w:val="00631AB3"/>
    <w:rsid w:val="00631AD6"/>
    <w:rsid w:val="00635A72"/>
    <w:rsid w:val="00636276"/>
    <w:rsid w:val="00637B6C"/>
    <w:rsid w:val="00640BBA"/>
    <w:rsid w:val="00641D9C"/>
    <w:rsid w:val="00642982"/>
    <w:rsid w:val="00643650"/>
    <w:rsid w:val="00643A14"/>
    <w:rsid w:val="00645793"/>
    <w:rsid w:val="00646460"/>
    <w:rsid w:val="00646F0B"/>
    <w:rsid w:val="00650F75"/>
    <w:rsid w:val="00651349"/>
    <w:rsid w:val="00652251"/>
    <w:rsid w:val="00652680"/>
    <w:rsid w:val="006526A7"/>
    <w:rsid w:val="00652B1D"/>
    <w:rsid w:val="00656632"/>
    <w:rsid w:val="00656A34"/>
    <w:rsid w:val="006607BF"/>
    <w:rsid w:val="00660D64"/>
    <w:rsid w:val="006622A8"/>
    <w:rsid w:val="006635BC"/>
    <w:rsid w:val="00663D91"/>
    <w:rsid w:val="00664EFF"/>
    <w:rsid w:val="00670635"/>
    <w:rsid w:val="00670E1F"/>
    <w:rsid w:val="00670EAA"/>
    <w:rsid w:val="00672074"/>
    <w:rsid w:val="00673477"/>
    <w:rsid w:val="00674333"/>
    <w:rsid w:val="00674D70"/>
    <w:rsid w:val="00676F01"/>
    <w:rsid w:val="00676F30"/>
    <w:rsid w:val="006813B9"/>
    <w:rsid w:val="006827AB"/>
    <w:rsid w:val="0068376F"/>
    <w:rsid w:val="00683E57"/>
    <w:rsid w:val="0068544C"/>
    <w:rsid w:val="006865B2"/>
    <w:rsid w:val="00687910"/>
    <w:rsid w:val="00687B1C"/>
    <w:rsid w:val="00687B89"/>
    <w:rsid w:val="00687CC1"/>
    <w:rsid w:val="00691D93"/>
    <w:rsid w:val="006921DC"/>
    <w:rsid w:val="006926BE"/>
    <w:rsid w:val="006938CD"/>
    <w:rsid w:val="0069489E"/>
    <w:rsid w:val="00694EDC"/>
    <w:rsid w:val="006950BF"/>
    <w:rsid w:val="006969D8"/>
    <w:rsid w:val="006A0C34"/>
    <w:rsid w:val="006A0E1A"/>
    <w:rsid w:val="006A275C"/>
    <w:rsid w:val="006A4DE4"/>
    <w:rsid w:val="006A73EA"/>
    <w:rsid w:val="006A755B"/>
    <w:rsid w:val="006A7835"/>
    <w:rsid w:val="006B02ED"/>
    <w:rsid w:val="006B1EAA"/>
    <w:rsid w:val="006B21D1"/>
    <w:rsid w:val="006B63AF"/>
    <w:rsid w:val="006B6B9C"/>
    <w:rsid w:val="006B7928"/>
    <w:rsid w:val="006C153F"/>
    <w:rsid w:val="006C1A9C"/>
    <w:rsid w:val="006C1C95"/>
    <w:rsid w:val="006C2B5E"/>
    <w:rsid w:val="006C32B3"/>
    <w:rsid w:val="006C3A4F"/>
    <w:rsid w:val="006C3E72"/>
    <w:rsid w:val="006C4258"/>
    <w:rsid w:val="006C4282"/>
    <w:rsid w:val="006C4353"/>
    <w:rsid w:val="006C5F67"/>
    <w:rsid w:val="006D03BF"/>
    <w:rsid w:val="006D0FDD"/>
    <w:rsid w:val="006D163C"/>
    <w:rsid w:val="006D25E6"/>
    <w:rsid w:val="006D3383"/>
    <w:rsid w:val="006D561C"/>
    <w:rsid w:val="006D58F8"/>
    <w:rsid w:val="006D6718"/>
    <w:rsid w:val="006E0B22"/>
    <w:rsid w:val="006E0BBA"/>
    <w:rsid w:val="006E0CE0"/>
    <w:rsid w:val="006E24B6"/>
    <w:rsid w:val="006E4396"/>
    <w:rsid w:val="006E666E"/>
    <w:rsid w:val="006E6DA5"/>
    <w:rsid w:val="006E7D3E"/>
    <w:rsid w:val="006E7FA6"/>
    <w:rsid w:val="006F0156"/>
    <w:rsid w:val="006F2B02"/>
    <w:rsid w:val="006F4C46"/>
    <w:rsid w:val="006F50B7"/>
    <w:rsid w:val="006F5D75"/>
    <w:rsid w:val="006F5DEA"/>
    <w:rsid w:val="006F6734"/>
    <w:rsid w:val="006F6FA3"/>
    <w:rsid w:val="006F7F6A"/>
    <w:rsid w:val="00700781"/>
    <w:rsid w:val="007013C6"/>
    <w:rsid w:val="007058B1"/>
    <w:rsid w:val="00706AA9"/>
    <w:rsid w:val="007072E3"/>
    <w:rsid w:val="007074C6"/>
    <w:rsid w:val="007075DC"/>
    <w:rsid w:val="00711D84"/>
    <w:rsid w:val="00712613"/>
    <w:rsid w:val="007129AE"/>
    <w:rsid w:val="0071649D"/>
    <w:rsid w:val="00716536"/>
    <w:rsid w:val="00720D22"/>
    <w:rsid w:val="00721399"/>
    <w:rsid w:val="00721C56"/>
    <w:rsid w:val="00722074"/>
    <w:rsid w:val="00723158"/>
    <w:rsid w:val="007245AF"/>
    <w:rsid w:val="007247D3"/>
    <w:rsid w:val="00726AEC"/>
    <w:rsid w:val="00730859"/>
    <w:rsid w:val="00730CBE"/>
    <w:rsid w:val="007335CC"/>
    <w:rsid w:val="00733771"/>
    <w:rsid w:val="00734DDF"/>
    <w:rsid w:val="007374C5"/>
    <w:rsid w:val="00737F8C"/>
    <w:rsid w:val="007435C1"/>
    <w:rsid w:val="00743F01"/>
    <w:rsid w:val="00744A94"/>
    <w:rsid w:val="007454FC"/>
    <w:rsid w:val="00745A29"/>
    <w:rsid w:val="007504B3"/>
    <w:rsid w:val="00750B44"/>
    <w:rsid w:val="00751AA3"/>
    <w:rsid w:val="00753876"/>
    <w:rsid w:val="00753E27"/>
    <w:rsid w:val="00755976"/>
    <w:rsid w:val="0076004C"/>
    <w:rsid w:val="00760CCA"/>
    <w:rsid w:val="00761B8F"/>
    <w:rsid w:val="00764AB7"/>
    <w:rsid w:val="00765F85"/>
    <w:rsid w:val="00767927"/>
    <w:rsid w:val="00770237"/>
    <w:rsid w:val="00771050"/>
    <w:rsid w:val="00771B0A"/>
    <w:rsid w:val="00774A0C"/>
    <w:rsid w:val="00774F96"/>
    <w:rsid w:val="00776241"/>
    <w:rsid w:val="00777F9B"/>
    <w:rsid w:val="007801F4"/>
    <w:rsid w:val="0078117A"/>
    <w:rsid w:val="00781440"/>
    <w:rsid w:val="007820CC"/>
    <w:rsid w:val="00782B2D"/>
    <w:rsid w:val="007845AF"/>
    <w:rsid w:val="007850ED"/>
    <w:rsid w:val="00785B25"/>
    <w:rsid w:val="00786983"/>
    <w:rsid w:val="00786B51"/>
    <w:rsid w:val="00787919"/>
    <w:rsid w:val="00787B5B"/>
    <w:rsid w:val="007907D6"/>
    <w:rsid w:val="007908DC"/>
    <w:rsid w:val="007911D1"/>
    <w:rsid w:val="007925CF"/>
    <w:rsid w:val="00793525"/>
    <w:rsid w:val="00793DEE"/>
    <w:rsid w:val="0079407B"/>
    <w:rsid w:val="0079423F"/>
    <w:rsid w:val="00795A04"/>
    <w:rsid w:val="00796BE2"/>
    <w:rsid w:val="00797380"/>
    <w:rsid w:val="00797E71"/>
    <w:rsid w:val="007A149D"/>
    <w:rsid w:val="007A19D9"/>
    <w:rsid w:val="007A200F"/>
    <w:rsid w:val="007A2342"/>
    <w:rsid w:val="007A3670"/>
    <w:rsid w:val="007A3B57"/>
    <w:rsid w:val="007A49CC"/>
    <w:rsid w:val="007A595A"/>
    <w:rsid w:val="007A5D84"/>
    <w:rsid w:val="007A5F58"/>
    <w:rsid w:val="007A631A"/>
    <w:rsid w:val="007A63E7"/>
    <w:rsid w:val="007A6A73"/>
    <w:rsid w:val="007B01FC"/>
    <w:rsid w:val="007B038B"/>
    <w:rsid w:val="007B098C"/>
    <w:rsid w:val="007B1B53"/>
    <w:rsid w:val="007B42EC"/>
    <w:rsid w:val="007B6A4F"/>
    <w:rsid w:val="007B727E"/>
    <w:rsid w:val="007B73CD"/>
    <w:rsid w:val="007B7621"/>
    <w:rsid w:val="007C1B19"/>
    <w:rsid w:val="007C2D68"/>
    <w:rsid w:val="007C3CAE"/>
    <w:rsid w:val="007C488A"/>
    <w:rsid w:val="007D004A"/>
    <w:rsid w:val="007D0535"/>
    <w:rsid w:val="007D11BE"/>
    <w:rsid w:val="007D57EB"/>
    <w:rsid w:val="007D5DF7"/>
    <w:rsid w:val="007D636F"/>
    <w:rsid w:val="007D6D82"/>
    <w:rsid w:val="007D7D0D"/>
    <w:rsid w:val="007E1BE8"/>
    <w:rsid w:val="007E308E"/>
    <w:rsid w:val="007E4BF9"/>
    <w:rsid w:val="007E4E3C"/>
    <w:rsid w:val="007E5A67"/>
    <w:rsid w:val="007E6976"/>
    <w:rsid w:val="007E74B6"/>
    <w:rsid w:val="007F0A76"/>
    <w:rsid w:val="007F1A82"/>
    <w:rsid w:val="007F21D6"/>
    <w:rsid w:val="007F21F3"/>
    <w:rsid w:val="007F255A"/>
    <w:rsid w:val="007F298D"/>
    <w:rsid w:val="007F4249"/>
    <w:rsid w:val="007F4978"/>
    <w:rsid w:val="007F4A38"/>
    <w:rsid w:val="007F62F1"/>
    <w:rsid w:val="0080012E"/>
    <w:rsid w:val="00801A85"/>
    <w:rsid w:val="00801DD0"/>
    <w:rsid w:val="00803663"/>
    <w:rsid w:val="00804C1B"/>
    <w:rsid w:val="00804CDE"/>
    <w:rsid w:val="008113EA"/>
    <w:rsid w:val="00812466"/>
    <w:rsid w:val="008124CB"/>
    <w:rsid w:val="0081273E"/>
    <w:rsid w:val="00814464"/>
    <w:rsid w:val="00814F81"/>
    <w:rsid w:val="00816049"/>
    <w:rsid w:val="008176F0"/>
    <w:rsid w:val="0081799B"/>
    <w:rsid w:val="00822EC7"/>
    <w:rsid w:val="00824E40"/>
    <w:rsid w:val="008261E6"/>
    <w:rsid w:val="00826C4D"/>
    <w:rsid w:val="008271BB"/>
    <w:rsid w:val="008278D2"/>
    <w:rsid w:val="00827D15"/>
    <w:rsid w:val="00830849"/>
    <w:rsid w:val="0083087F"/>
    <w:rsid w:val="008309F4"/>
    <w:rsid w:val="00832258"/>
    <w:rsid w:val="008325AA"/>
    <w:rsid w:val="00832B49"/>
    <w:rsid w:val="008354E9"/>
    <w:rsid w:val="0083566F"/>
    <w:rsid w:val="00835DFA"/>
    <w:rsid w:val="008362F3"/>
    <w:rsid w:val="00836D4A"/>
    <w:rsid w:val="00836E60"/>
    <w:rsid w:val="0083724D"/>
    <w:rsid w:val="00837EFA"/>
    <w:rsid w:val="00840EDF"/>
    <w:rsid w:val="00842861"/>
    <w:rsid w:val="00842AF3"/>
    <w:rsid w:val="00843394"/>
    <w:rsid w:val="00843D14"/>
    <w:rsid w:val="00845313"/>
    <w:rsid w:val="008453BC"/>
    <w:rsid w:val="008507E6"/>
    <w:rsid w:val="00850857"/>
    <w:rsid w:val="00851743"/>
    <w:rsid w:val="00852362"/>
    <w:rsid w:val="008543DE"/>
    <w:rsid w:val="00854784"/>
    <w:rsid w:val="00855863"/>
    <w:rsid w:val="00855F32"/>
    <w:rsid w:val="00856DBE"/>
    <w:rsid w:val="00860159"/>
    <w:rsid w:val="00861C02"/>
    <w:rsid w:val="008647C7"/>
    <w:rsid w:val="00864C6C"/>
    <w:rsid w:val="00864DAD"/>
    <w:rsid w:val="00865237"/>
    <w:rsid w:val="00866379"/>
    <w:rsid w:val="00867498"/>
    <w:rsid w:val="00867738"/>
    <w:rsid w:val="00870587"/>
    <w:rsid w:val="00871FA6"/>
    <w:rsid w:val="00872417"/>
    <w:rsid w:val="00872E56"/>
    <w:rsid w:val="0087304B"/>
    <w:rsid w:val="00873363"/>
    <w:rsid w:val="00873ED4"/>
    <w:rsid w:val="00874225"/>
    <w:rsid w:val="008749B4"/>
    <w:rsid w:val="00875C33"/>
    <w:rsid w:val="00875E03"/>
    <w:rsid w:val="0087674A"/>
    <w:rsid w:val="00881956"/>
    <w:rsid w:val="00882BE5"/>
    <w:rsid w:val="00882F8B"/>
    <w:rsid w:val="0088367C"/>
    <w:rsid w:val="00886033"/>
    <w:rsid w:val="00886967"/>
    <w:rsid w:val="00886E1F"/>
    <w:rsid w:val="00887171"/>
    <w:rsid w:val="00890AF7"/>
    <w:rsid w:val="00892ABB"/>
    <w:rsid w:val="00893137"/>
    <w:rsid w:val="008942C7"/>
    <w:rsid w:val="00894EF5"/>
    <w:rsid w:val="00894FDE"/>
    <w:rsid w:val="0089597D"/>
    <w:rsid w:val="008963EB"/>
    <w:rsid w:val="008963F0"/>
    <w:rsid w:val="00897BBD"/>
    <w:rsid w:val="008A1FA4"/>
    <w:rsid w:val="008A3749"/>
    <w:rsid w:val="008A3D8B"/>
    <w:rsid w:val="008A4C40"/>
    <w:rsid w:val="008A71BF"/>
    <w:rsid w:val="008A74D1"/>
    <w:rsid w:val="008A7F12"/>
    <w:rsid w:val="008B0497"/>
    <w:rsid w:val="008B0D4B"/>
    <w:rsid w:val="008B1953"/>
    <w:rsid w:val="008B1A76"/>
    <w:rsid w:val="008B1B24"/>
    <w:rsid w:val="008B31DA"/>
    <w:rsid w:val="008B409A"/>
    <w:rsid w:val="008B507B"/>
    <w:rsid w:val="008B6ED1"/>
    <w:rsid w:val="008B7F14"/>
    <w:rsid w:val="008C267E"/>
    <w:rsid w:val="008C4EF4"/>
    <w:rsid w:val="008C66B1"/>
    <w:rsid w:val="008C74DC"/>
    <w:rsid w:val="008D0F87"/>
    <w:rsid w:val="008D1943"/>
    <w:rsid w:val="008D23D8"/>
    <w:rsid w:val="008D2C83"/>
    <w:rsid w:val="008D4208"/>
    <w:rsid w:val="008D4BB3"/>
    <w:rsid w:val="008D5AC4"/>
    <w:rsid w:val="008D5FB2"/>
    <w:rsid w:val="008D646D"/>
    <w:rsid w:val="008E1E5F"/>
    <w:rsid w:val="008E2840"/>
    <w:rsid w:val="008E32C4"/>
    <w:rsid w:val="008E3CAE"/>
    <w:rsid w:val="008E3D91"/>
    <w:rsid w:val="008E5580"/>
    <w:rsid w:val="008E57A2"/>
    <w:rsid w:val="008E751D"/>
    <w:rsid w:val="008E78E5"/>
    <w:rsid w:val="008F0091"/>
    <w:rsid w:val="008F1F0C"/>
    <w:rsid w:val="008F3BCA"/>
    <w:rsid w:val="008F3D7F"/>
    <w:rsid w:val="008F420C"/>
    <w:rsid w:val="008F4CF4"/>
    <w:rsid w:val="008F5607"/>
    <w:rsid w:val="008F5872"/>
    <w:rsid w:val="008F59AD"/>
    <w:rsid w:val="008F68C4"/>
    <w:rsid w:val="00900692"/>
    <w:rsid w:val="00901CA8"/>
    <w:rsid w:val="009047EC"/>
    <w:rsid w:val="00905D5C"/>
    <w:rsid w:val="00906AD8"/>
    <w:rsid w:val="00907AB7"/>
    <w:rsid w:val="00907C05"/>
    <w:rsid w:val="00910A87"/>
    <w:rsid w:val="009114B2"/>
    <w:rsid w:val="0091227D"/>
    <w:rsid w:val="00912880"/>
    <w:rsid w:val="009139CA"/>
    <w:rsid w:val="00914A52"/>
    <w:rsid w:val="00914B3E"/>
    <w:rsid w:val="00915000"/>
    <w:rsid w:val="0091511C"/>
    <w:rsid w:val="009206CD"/>
    <w:rsid w:val="009206E4"/>
    <w:rsid w:val="00922196"/>
    <w:rsid w:val="009222BC"/>
    <w:rsid w:val="00923270"/>
    <w:rsid w:val="00925268"/>
    <w:rsid w:val="00925EA9"/>
    <w:rsid w:val="00926890"/>
    <w:rsid w:val="00926997"/>
    <w:rsid w:val="009302AC"/>
    <w:rsid w:val="0093140E"/>
    <w:rsid w:val="009314EB"/>
    <w:rsid w:val="00931B07"/>
    <w:rsid w:val="00931C8D"/>
    <w:rsid w:val="0093257F"/>
    <w:rsid w:val="009326B3"/>
    <w:rsid w:val="00932F66"/>
    <w:rsid w:val="009332F2"/>
    <w:rsid w:val="009338A2"/>
    <w:rsid w:val="00933E93"/>
    <w:rsid w:val="00936E55"/>
    <w:rsid w:val="00936F98"/>
    <w:rsid w:val="00937651"/>
    <w:rsid w:val="009413EC"/>
    <w:rsid w:val="009429C5"/>
    <w:rsid w:val="009432EE"/>
    <w:rsid w:val="00943A72"/>
    <w:rsid w:val="00943D79"/>
    <w:rsid w:val="00946055"/>
    <w:rsid w:val="009521D4"/>
    <w:rsid w:val="009527BC"/>
    <w:rsid w:val="009538D8"/>
    <w:rsid w:val="00954BB6"/>
    <w:rsid w:val="009557A4"/>
    <w:rsid w:val="009565F8"/>
    <w:rsid w:val="0095746B"/>
    <w:rsid w:val="00957826"/>
    <w:rsid w:val="00957BA4"/>
    <w:rsid w:val="00961A99"/>
    <w:rsid w:val="00962271"/>
    <w:rsid w:val="009629C2"/>
    <w:rsid w:val="00963E72"/>
    <w:rsid w:val="00964886"/>
    <w:rsid w:val="00964963"/>
    <w:rsid w:val="00964F39"/>
    <w:rsid w:val="00966B8C"/>
    <w:rsid w:val="00966D1C"/>
    <w:rsid w:val="00970590"/>
    <w:rsid w:val="009713AC"/>
    <w:rsid w:val="0097150F"/>
    <w:rsid w:val="00971544"/>
    <w:rsid w:val="00971C65"/>
    <w:rsid w:val="00973C50"/>
    <w:rsid w:val="009758FD"/>
    <w:rsid w:val="00976D04"/>
    <w:rsid w:val="00980E75"/>
    <w:rsid w:val="009811D8"/>
    <w:rsid w:val="00981536"/>
    <w:rsid w:val="00981DCB"/>
    <w:rsid w:val="009822C4"/>
    <w:rsid w:val="00983F51"/>
    <w:rsid w:val="0098401C"/>
    <w:rsid w:val="00984343"/>
    <w:rsid w:val="009844EC"/>
    <w:rsid w:val="009858A1"/>
    <w:rsid w:val="0098634F"/>
    <w:rsid w:val="0098648D"/>
    <w:rsid w:val="00987949"/>
    <w:rsid w:val="00987F9C"/>
    <w:rsid w:val="0099343F"/>
    <w:rsid w:val="00994F86"/>
    <w:rsid w:val="0099547B"/>
    <w:rsid w:val="00995748"/>
    <w:rsid w:val="009960E9"/>
    <w:rsid w:val="0099629A"/>
    <w:rsid w:val="0099681A"/>
    <w:rsid w:val="009A029D"/>
    <w:rsid w:val="009A0478"/>
    <w:rsid w:val="009A14D2"/>
    <w:rsid w:val="009A1A9F"/>
    <w:rsid w:val="009A2074"/>
    <w:rsid w:val="009A2BC2"/>
    <w:rsid w:val="009A2E5C"/>
    <w:rsid w:val="009A3787"/>
    <w:rsid w:val="009A4617"/>
    <w:rsid w:val="009A6635"/>
    <w:rsid w:val="009A7830"/>
    <w:rsid w:val="009B217E"/>
    <w:rsid w:val="009B235F"/>
    <w:rsid w:val="009B2EA9"/>
    <w:rsid w:val="009B3A65"/>
    <w:rsid w:val="009B4564"/>
    <w:rsid w:val="009B5417"/>
    <w:rsid w:val="009C011E"/>
    <w:rsid w:val="009C2AAF"/>
    <w:rsid w:val="009C321F"/>
    <w:rsid w:val="009C32B5"/>
    <w:rsid w:val="009C34A4"/>
    <w:rsid w:val="009C386C"/>
    <w:rsid w:val="009C4652"/>
    <w:rsid w:val="009C4EF1"/>
    <w:rsid w:val="009C5CC9"/>
    <w:rsid w:val="009C6A90"/>
    <w:rsid w:val="009C7238"/>
    <w:rsid w:val="009D01E0"/>
    <w:rsid w:val="009D0587"/>
    <w:rsid w:val="009D0F3E"/>
    <w:rsid w:val="009D1A2D"/>
    <w:rsid w:val="009D205C"/>
    <w:rsid w:val="009D308A"/>
    <w:rsid w:val="009D61E2"/>
    <w:rsid w:val="009D6E68"/>
    <w:rsid w:val="009E15CD"/>
    <w:rsid w:val="009E2376"/>
    <w:rsid w:val="009E48DC"/>
    <w:rsid w:val="009E544B"/>
    <w:rsid w:val="009E5F2F"/>
    <w:rsid w:val="009E60F2"/>
    <w:rsid w:val="009E64D8"/>
    <w:rsid w:val="009E74AB"/>
    <w:rsid w:val="009F0006"/>
    <w:rsid w:val="009F0656"/>
    <w:rsid w:val="009F1F28"/>
    <w:rsid w:val="009F27CA"/>
    <w:rsid w:val="009F2BEB"/>
    <w:rsid w:val="009F4C83"/>
    <w:rsid w:val="009F53E6"/>
    <w:rsid w:val="009F5BE6"/>
    <w:rsid w:val="009F6ED4"/>
    <w:rsid w:val="00A007EE"/>
    <w:rsid w:val="00A01B87"/>
    <w:rsid w:val="00A01D76"/>
    <w:rsid w:val="00A02A81"/>
    <w:rsid w:val="00A034CB"/>
    <w:rsid w:val="00A038C4"/>
    <w:rsid w:val="00A048E7"/>
    <w:rsid w:val="00A04954"/>
    <w:rsid w:val="00A050CF"/>
    <w:rsid w:val="00A07E6A"/>
    <w:rsid w:val="00A11402"/>
    <w:rsid w:val="00A115C2"/>
    <w:rsid w:val="00A13115"/>
    <w:rsid w:val="00A1416E"/>
    <w:rsid w:val="00A147E6"/>
    <w:rsid w:val="00A1586E"/>
    <w:rsid w:val="00A16F2C"/>
    <w:rsid w:val="00A1729E"/>
    <w:rsid w:val="00A17A84"/>
    <w:rsid w:val="00A20423"/>
    <w:rsid w:val="00A2061E"/>
    <w:rsid w:val="00A21041"/>
    <w:rsid w:val="00A2243A"/>
    <w:rsid w:val="00A2436F"/>
    <w:rsid w:val="00A24ACD"/>
    <w:rsid w:val="00A26037"/>
    <w:rsid w:val="00A26688"/>
    <w:rsid w:val="00A2737E"/>
    <w:rsid w:val="00A3195E"/>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29A0"/>
    <w:rsid w:val="00A5346A"/>
    <w:rsid w:val="00A544FB"/>
    <w:rsid w:val="00A57F97"/>
    <w:rsid w:val="00A61276"/>
    <w:rsid w:val="00A6139E"/>
    <w:rsid w:val="00A62295"/>
    <w:rsid w:val="00A62E1C"/>
    <w:rsid w:val="00A64627"/>
    <w:rsid w:val="00A646B5"/>
    <w:rsid w:val="00A649E9"/>
    <w:rsid w:val="00A6542D"/>
    <w:rsid w:val="00A66CD9"/>
    <w:rsid w:val="00A679CA"/>
    <w:rsid w:val="00A7003A"/>
    <w:rsid w:val="00A70403"/>
    <w:rsid w:val="00A71E73"/>
    <w:rsid w:val="00A725D7"/>
    <w:rsid w:val="00A7263B"/>
    <w:rsid w:val="00A730C3"/>
    <w:rsid w:val="00A762ED"/>
    <w:rsid w:val="00A764B1"/>
    <w:rsid w:val="00A76916"/>
    <w:rsid w:val="00A76E0E"/>
    <w:rsid w:val="00A770EF"/>
    <w:rsid w:val="00A77340"/>
    <w:rsid w:val="00A77807"/>
    <w:rsid w:val="00A77DA2"/>
    <w:rsid w:val="00A77F8E"/>
    <w:rsid w:val="00A81582"/>
    <w:rsid w:val="00A81A44"/>
    <w:rsid w:val="00A82AB3"/>
    <w:rsid w:val="00A83254"/>
    <w:rsid w:val="00A83513"/>
    <w:rsid w:val="00A84B40"/>
    <w:rsid w:val="00A85610"/>
    <w:rsid w:val="00A91212"/>
    <w:rsid w:val="00A91D99"/>
    <w:rsid w:val="00A924C8"/>
    <w:rsid w:val="00A94A8C"/>
    <w:rsid w:val="00A958DC"/>
    <w:rsid w:val="00A96EA6"/>
    <w:rsid w:val="00A9759F"/>
    <w:rsid w:val="00A9788F"/>
    <w:rsid w:val="00A978CD"/>
    <w:rsid w:val="00A97B18"/>
    <w:rsid w:val="00AA05CA"/>
    <w:rsid w:val="00AA2081"/>
    <w:rsid w:val="00AA2A40"/>
    <w:rsid w:val="00AA2DB3"/>
    <w:rsid w:val="00AA2FD9"/>
    <w:rsid w:val="00AA3300"/>
    <w:rsid w:val="00AA481A"/>
    <w:rsid w:val="00AA5858"/>
    <w:rsid w:val="00AA6D85"/>
    <w:rsid w:val="00AA77C9"/>
    <w:rsid w:val="00AA7AC6"/>
    <w:rsid w:val="00AA7E72"/>
    <w:rsid w:val="00AB1F74"/>
    <w:rsid w:val="00AB28DE"/>
    <w:rsid w:val="00AB32E9"/>
    <w:rsid w:val="00AB3419"/>
    <w:rsid w:val="00AB508F"/>
    <w:rsid w:val="00AB5BDA"/>
    <w:rsid w:val="00AB648D"/>
    <w:rsid w:val="00AB7769"/>
    <w:rsid w:val="00AB785D"/>
    <w:rsid w:val="00AB7EC6"/>
    <w:rsid w:val="00AC18DE"/>
    <w:rsid w:val="00AC1C2A"/>
    <w:rsid w:val="00AC282C"/>
    <w:rsid w:val="00AC39F8"/>
    <w:rsid w:val="00AC4A71"/>
    <w:rsid w:val="00AC5BB3"/>
    <w:rsid w:val="00AC6736"/>
    <w:rsid w:val="00AC698F"/>
    <w:rsid w:val="00AD00AE"/>
    <w:rsid w:val="00AD0BD2"/>
    <w:rsid w:val="00AD139C"/>
    <w:rsid w:val="00AD206C"/>
    <w:rsid w:val="00AD378D"/>
    <w:rsid w:val="00AD3C9F"/>
    <w:rsid w:val="00AD4A05"/>
    <w:rsid w:val="00AD4A21"/>
    <w:rsid w:val="00AD555F"/>
    <w:rsid w:val="00AD630A"/>
    <w:rsid w:val="00AD63EC"/>
    <w:rsid w:val="00AD6A5C"/>
    <w:rsid w:val="00AD71C4"/>
    <w:rsid w:val="00AE0165"/>
    <w:rsid w:val="00AE0962"/>
    <w:rsid w:val="00AE1515"/>
    <w:rsid w:val="00AE2B44"/>
    <w:rsid w:val="00AE2E40"/>
    <w:rsid w:val="00AE3639"/>
    <w:rsid w:val="00AE3C6A"/>
    <w:rsid w:val="00AE484E"/>
    <w:rsid w:val="00AE4D67"/>
    <w:rsid w:val="00AE5531"/>
    <w:rsid w:val="00AE600C"/>
    <w:rsid w:val="00AE6A3D"/>
    <w:rsid w:val="00AE7677"/>
    <w:rsid w:val="00AE79C5"/>
    <w:rsid w:val="00AF05E7"/>
    <w:rsid w:val="00AF0788"/>
    <w:rsid w:val="00AF2469"/>
    <w:rsid w:val="00AF4105"/>
    <w:rsid w:val="00AF41D0"/>
    <w:rsid w:val="00AF4B68"/>
    <w:rsid w:val="00B016B6"/>
    <w:rsid w:val="00B01A8B"/>
    <w:rsid w:val="00B0333A"/>
    <w:rsid w:val="00B0400E"/>
    <w:rsid w:val="00B0445E"/>
    <w:rsid w:val="00B04745"/>
    <w:rsid w:val="00B055FE"/>
    <w:rsid w:val="00B06E45"/>
    <w:rsid w:val="00B07545"/>
    <w:rsid w:val="00B07D05"/>
    <w:rsid w:val="00B10078"/>
    <w:rsid w:val="00B10F92"/>
    <w:rsid w:val="00B12CD0"/>
    <w:rsid w:val="00B142A7"/>
    <w:rsid w:val="00B14E61"/>
    <w:rsid w:val="00B15931"/>
    <w:rsid w:val="00B15A27"/>
    <w:rsid w:val="00B16A99"/>
    <w:rsid w:val="00B16E71"/>
    <w:rsid w:val="00B17840"/>
    <w:rsid w:val="00B201EF"/>
    <w:rsid w:val="00B20A70"/>
    <w:rsid w:val="00B20D94"/>
    <w:rsid w:val="00B21934"/>
    <w:rsid w:val="00B21BC2"/>
    <w:rsid w:val="00B2230F"/>
    <w:rsid w:val="00B22AC5"/>
    <w:rsid w:val="00B2454D"/>
    <w:rsid w:val="00B25FD4"/>
    <w:rsid w:val="00B2791A"/>
    <w:rsid w:val="00B30021"/>
    <w:rsid w:val="00B311E6"/>
    <w:rsid w:val="00B32051"/>
    <w:rsid w:val="00B33634"/>
    <w:rsid w:val="00B34F50"/>
    <w:rsid w:val="00B3677B"/>
    <w:rsid w:val="00B379D2"/>
    <w:rsid w:val="00B41773"/>
    <w:rsid w:val="00B430AF"/>
    <w:rsid w:val="00B46533"/>
    <w:rsid w:val="00B46C7B"/>
    <w:rsid w:val="00B47FAF"/>
    <w:rsid w:val="00B500AC"/>
    <w:rsid w:val="00B51201"/>
    <w:rsid w:val="00B52F38"/>
    <w:rsid w:val="00B535E7"/>
    <w:rsid w:val="00B53CBD"/>
    <w:rsid w:val="00B5762E"/>
    <w:rsid w:val="00B57AAD"/>
    <w:rsid w:val="00B60D40"/>
    <w:rsid w:val="00B61AFE"/>
    <w:rsid w:val="00B62264"/>
    <w:rsid w:val="00B624C1"/>
    <w:rsid w:val="00B62E2A"/>
    <w:rsid w:val="00B63CCC"/>
    <w:rsid w:val="00B6424E"/>
    <w:rsid w:val="00B648CB"/>
    <w:rsid w:val="00B65622"/>
    <w:rsid w:val="00B65638"/>
    <w:rsid w:val="00B66451"/>
    <w:rsid w:val="00B66736"/>
    <w:rsid w:val="00B66EE5"/>
    <w:rsid w:val="00B66F8A"/>
    <w:rsid w:val="00B70D41"/>
    <w:rsid w:val="00B7244A"/>
    <w:rsid w:val="00B7339B"/>
    <w:rsid w:val="00B73485"/>
    <w:rsid w:val="00B75203"/>
    <w:rsid w:val="00B75282"/>
    <w:rsid w:val="00B77C77"/>
    <w:rsid w:val="00B80643"/>
    <w:rsid w:val="00B80F8C"/>
    <w:rsid w:val="00B81BCC"/>
    <w:rsid w:val="00B823ED"/>
    <w:rsid w:val="00B85294"/>
    <w:rsid w:val="00B8634E"/>
    <w:rsid w:val="00B90137"/>
    <w:rsid w:val="00B90D2D"/>
    <w:rsid w:val="00B92678"/>
    <w:rsid w:val="00B92CF9"/>
    <w:rsid w:val="00B930D7"/>
    <w:rsid w:val="00B938CD"/>
    <w:rsid w:val="00B93A67"/>
    <w:rsid w:val="00B94266"/>
    <w:rsid w:val="00B946FA"/>
    <w:rsid w:val="00B9501F"/>
    <w:rsid w:val="00B95E5A"/>
    <w:rsid w:val="00BA028E"/>
    <w:rsid w:val="00BA0EA9"/>
    <w:rsid w:val="00BA33D3"/>
    <w:rsid w:val="00BA526F"/>
    <w:rsid w:val="00BA5814"/>
    <w:rsid w:val="00BA631D"/>
    <w:rsid w:val="00BA651C"/>
    <w:rsid w:val="00BA77DA"/>
    <w:rsid w:val="00BA7981"/>
    <w:rsid w:val="00BB0B33"/>
    <w:rsid w:val="00BB115F"/>
    <w:rsid w:val="00BB18B7"/>
    <w:rsid w:val="00BB1BB9"/>
    <w:rsid w:val="00BB1D29"/>
    <w:rsid w:val="00BB2167"/>
    <w:rsid w:val="00BB2534"/>
    <w:rsid w:val="00BB33C8"/>
    <w:rsid w:val="00BB4CBE"/>
    <w:rsid w:val="00BB551D"/>
    <w:rsid w:val="00BB689F"/>
    <w:rsid w:val="00BB7DE0"/>
    <w:rsid w:val="00BC0646"/>
    <w:rsid w:val="00BC17A7"/>
    <w:rsid w:val="00BC3DDE"/>
    <w:rsid w:val="00BC4350"/>
    <w:rsid w:val="00BC4E89"/>
    <w:rsid w:val="00BC5B49"/>
    <w:rsid w:val="00BC5CA8"/>
    <w:rsid w:val="00BC6D25"/>
    <w:rsid w:val="00BC797D"/>
    <w:rsid w:val="00BD28C3"/>
    <w:rsid w:val="00BD2B67"/>
    <w:rsid w:val="00BD313F"/>
    <w:rsid w:val="00BD3AF5"/>
    <w:rsid w:val="00BD4CDC"/>
    <w:rsid w:val="00BD7883"/>
    <w:rsid w:val="00BD7B4D"/>
    <w:rsid w:val="00BE46F3"/>
    <w:rsid w:val="00BE524D"/>
    <w:rsid w:val="00BE54C9"/>
    <w:rsid w:val="00BE5AF5"/>
    <w:rsid w:val="00BE67C6"/>
    <w:rsid w:val="00BF03F2"/>
    <w:rsid w:val="00BF1CDF"/>
    <w:rsid w:val="00BF26B0"/>
    <w:rsid w:val="00BF2C73"/>
    <w:rsid w:val="00BF2F3F"/>
    <w:rsid w:val="00BF3605"/>
    <w:rsid w:val="00BF5816"/>
    <w:rsid w:val="00C00504"/>
    <w:rsid w:val="00C00A55"/>
    <w:rsid w:val="00C018AA"/>
    <w:rsid w:val="00C0224E"/>
    <w:rsid w:val="00C0279A"/>
    <w:rsid w:val="00C02969"/>
    <w:rsid w:val="00C034B4"/>
    <w:rsid w:val="00C03FF6"/>
    <w:rsid w:val="00C0450F"/>
    <w:rsid w:val="00C05A23"/>
    <w:rsid w:val="00C105A9"/>
    <w:rsid w:val="00C11583"/>
    <w:rsid w:val="00C1186C"/>
    <w:rsid w:val="00C121F1"/>
    <w:rsid w:val="00C12284"/>
    <w:rsid w:val="00C13177"/>
    <w:rsid w:val="00C132F5"/>
    <w:rsid w:val="00C1429F"/>
    <w:rsid w:val="00C14451"/>
    <w:rsid w:val="00C147CB"/>
    <w:rsid w:val="00C14BFA"/>
    <w:rsid w:val="00C163A3"/>
    <w:rsid w:val="00C16C88"/>
    <w:rsid w:val="00C16F98"/>
    <w:rsid w:val="00C20285"/>
    <w:rsid w:val="00C232B4"/>
    <w:rsid w:val="00C23A6C"/>
    <w:rsid w:val="00C267F0"/>
    <w:rsid w:val="00C27233"/>
    <w:rsid w:val="00C32479"/>
    <w:rsid w:val="00C33394"/>
    <w:rsid w:val="00C33BE2"/>
    <w:rsid w:val="00C344CA"/>
    <w:rsid w:val="00C36B2A"/>
    <w:rsid w:val="00C36E0F"/>
    <w:rsid w:val="00C419BD"/>
    <w:rsid w:val="00C425C7"/>
    <w:rsid w:val="00C43388"/>
    <w:rsid w:val="00C43C19"/>
    <w:rsid w:val="00C44879"/>
    <w:rsid w:val="00C4777B"/>
    <w:rsid w:val="00C51429"/>
    <w:rsid w:val="00C51D54"/>
    <w:rsid w:val="00C538E9"/>
    <w:rsid w:val="00C553A8"/>
    <w:rsid w:val="00C5670B"/>
    <w:rsid w:val="00C56FDD"/>
    <w:rsid w:val="00C5791A"/>
    <w:rsid w:val="00C609B3"/>
    <w:rsid w:val="00C61B44"/>
    <w:rsid w:val="00C61C6A"/>
    <w:rsid w:val="00C62762"/>
    <w:rsid w:val="00C7040F"/>
    <w:rsid w:val="00C70ECF"/>
    <w:rsid w:val="00C716D9"/>
    <w:rsid w:val="00C72751"/>
    <w:rsid w:val="00C72762"/>
    <w:rsid w:val="00C72816"/>
    <w:rsid w:val="00C72D9F"/>
    <w:rsid w:val="00C75470"/>
    <w:rsid w:val="00C754B2"/>
    <w:rsid w:val="00C75606"/>
    <w:rsid w:val="00C76C3F"/>
    <w:rsid w:val="00C80F72"/>
    <w:rsid w:val="00C810D3"/>
    <w:rsid w:val="00C81CDA"/>
    <w:rsid w:val="00C821B8"/>
    <w:rsid w:val="00C84B8F"/>
    <w:rsid w:val="00C85FCF"/>
    <w:rsid w:val="00C86E80"/>
    <w:rsid w:val="00C90A34"/>
    <w:rsid w:val="00C915B6"/>
    <w:rsid w:val="00C92EA9"/>
    <w:rsid w:val="00C9460A"/>
    <w:rsid w:val="00C9569A"/>
    <w:rsid w:val="00C9674A"/>
    <w:rsid w:val="00C96848"/>
    <w:rsid w:val="00C96A83"/>
    <w:rsid w:val="00C9702B"/>
    <w:rsid w:val="00C972BF"/>
    <w:rsid w:val="00C97A06"/>
    <w:rsid w:val="00CA0205"/>
    <w:rsid w:val="00CA1E3A"/>
    <w:rsid w:val="00CA2C6A"/>
    <w:rsid w:val="00CA318F"/>
    <w:rsid w:val="00CA371C"/>
    <w:rsid w:val="00CA4598"/>
    <w:rsid w:val="00CA4BFE"/>
    <w:rsid w:val="00CA6697"/>
    <w:rsid w:val="00CA6B30"/>
    <w:rsid w:val="00CA7643"/>
    <w:rsid w:val="00CA7FF9"/>
    <w:rsid w:val="00CB08CB"/>
    <w:rsid w:val="00CB2F2E"/>
    <w:rsid w:val="00CB4701"/>
    <w:rsid w:val="00CB4C54"/>
    <w:rsid w:val="00CB551F"/>
    <w:rsid w:val="00CB70D9"/>
    <w:rsid w:val="00CB7ACC"/>
    <w:rsid w:val="00CC08A2"/>
    <w:rsid w:val="00CC0C0A"/>
    <w:rsid w:val="00CC2282"/>
    <w:rsid w:val="00CC2B75"/>
    <w:rsid w:val="00CC640F"/>
    <w:rsid w:val="00CC6B40"/>
    <w:rsid w:val="00CC73E9"/>
    <w:rsid w:val="00CD04E0"/>
    <w:rsid w:val="00CD18BD"/>
    <w:rsid w:val="00CD32FE"/>
    <w:rsid w:val="00CD4BEA"/>
    <w:rsid w:val="00CD5440"/>
    <w:rsid w:val="00CD613A"/>
    <w:rsid w:val="00CD68E3"/>
    <w:rsid w:val="00CD71C1"/>
    <w:rsid w:val="00CD74C1"/>
    <w:rsid w:val="00CE1AC5"/>
    <w:rsid w:val="00CE1AE4"/>
    <w:rsid w:val="00CE2E7D"/>
    <w:rsid w:val="00CE3FD6"/>
    <w:rsid w:val="00CE4E5F"/>
    <w:rsid w:val="00CF01AE"/>
    <w:rsid w:val="00CF0635"/>
    <w:rsid w:val="00CF12DE"/>
    <w:rsid w:val="00CF1D5C"/>
    <w:rsid w:val="00CF2FB4"/>
    <w:rsid w:val="00CF3389"/>
    <w:rsid w:val="00CF3C8A"/>
    <w:rsid w:val="00CF3EAC"/>
    <w:rsid w:val="00CF3F1E"/>
    <w:rsid w:val="00CF4569"/>
    <w:rsid w:val="00CF57E5"/>
    <w:rsid w:val="00D01780"/>
    <w:rsid w:val="00D01EEF"/>
    <w:rsid w:val="00D02D5D"/>
    <w:rsid w:val="00D0571C"/>
    <w:rsid w:val="00D05881"/>
    <w:rsid w:val="00D104FC"/>
    <w:rsid w:val="00D106AE"/>
    <w:rsid w:val="00D10A7F"/>
    <w:rsid w:val="00D13850"/>
    <w:rsid w:val="00D14D89"/>
    <w:rsid w:val="00D14F4A"/>
    <w:rsid w:val="00D15647"/>
    <w:rsid w:val="00D20243"/>
    <w:rsid w:val="00D20E8D"/>
    <w:rsid w:val="00D21951"/>
    <w:rsid w:val="00D22839"/>
    <w:rsid w:val="00D238D8"/>
    <w:rsid w:val="00D2439F"/>
    <w:rsid w:val="00D25B15"/>
    <w:rsid w:val="00D25FBC"/>
    <w:rsid w:val="00D264BF"/>
    <w:rsid w:val="00D2700B"/>
    <w:rsid w:val="00D30117"/>
    <w:rsid w:val="00D304FF"/>
    <w:rsid w:val="00D3064E"/>
    <w:rsid w:val="00D3095E"/>
    <w:rsid w:val="00D309BB"/>
    <w:rsid w:val="00D30FB3"/>
    <w:rsid w:val="00D31668"/>
    <w:rsid w:val="00D3168B"/>
    <w:rsid w:val="00D31DFB"/>
    <w:rsid w:val="00D3707F"/>
    <w:rsid w:val="00D3760E"/>
    <w:rsid w:val="00D4121A"/>
    <w:rsid w:val="00D4138E"/>
    <w:rsid w:val="00D41582"/>
    <w:rsid w:val="00D42A0A"/>
    <w:rsid w:val="00D43049"/>
    <w:rsid w:val="00D43FD0"/>
    <w:rsid w:val="00D52E05"/>
    <w:rsid w:val="00D5426A"/>
    <w:rsid w:val="00D558FA"/>
    <w:rsid w:val="00D55F49"/>
    <w:rsid w:val="00D57A91"/>
    <w:rsid w:val="00D60838"/>
    <w:rsid w:val="00D60EF7"/>
    <w:rsid w:val="00D61A64"/>
    <w:rsid w:val="00D61F88"/>
    <w:rsid w:val="00D62AA2"/>
    <w:rsid w:val="00D62B9D"/>
    <w:rsid w:val="00D6325C"/>
    <w:rsid w:val="00D64798"/>
    <w:rsid w:val="00D653CD"/>
    <w:rsid w:val="00D66CDA"/>
    <w:rsid w:val="00D66E45"/>
    <w:rsid w:val="00D6729A"/>
    <w:rsid w:val="00D71A40"/>
    <w:rsid w:val="00D744FA"/>
    <w:rsid w:val="00D76478"/>
    <w:rsid w:val="00D778AB"/>
    <w:rsid w:val="00D77F6E"/>
    <w:rsid w:val="00D7C79B"/>
    <w:rsid w:val="00D80356"/>
    <w:rsid w:val="00D81882"/>
    <w:rsid w:val="00D83AA4"/>
    <w:rsid w:val="00D8424D"/>
    <w:rsid w:val="00D84A3E"/>
    <w:rsid w:val="00D851B0"/>
    <w:rsid w:val="00D8628E"/>
    <w:rsid w:val="00D86648"/>
    <w:rsid w:val="00D86715"/>
    <w:rsid w:val="00D86A3F"/>
    <w:rsid w:val="00D9315A"/>
    <w:rsid w:val="00D93B12"/>
    <w:rsid w:val="00D94446"/>
    <w:rsid w:val="00D94BEA"/>
    <w:rsid w:val="00D960AF"/>
    <w:rsid w:val="00D97181"/>
    <w:rsid w:val="00DA14C8"/>
    <w:rsid w:val="00DA3F7A"/>
    <w:rsid w:val="00DA44DF"/>
    <w:rsid w:val="00DA472D"/>
    <w:rsid w:val="00DA4A21"/>
    <w:rsid w:val="00DA6551"/>
    <w:rsid w:val="00DA7173"/>
    <w:rsid w:val="00DB0AAE"/>
    <w:rsid w:val="00DB1E0C"/>
    <w:rsid w:val="00DB2F2A"/>
    <w:rsid w:val="00DB37FF"/>
    <w:rsid w:val="00DB49C4"/>
    <w:rsid w:val="00DB531A"/>
    <w:rsid w:val="00DB539D"/>
    <w:rsid w:val="00DB56C2"/>
    <w:rsid w:val="00DB6044"/>
    <w:rsid w:val="00DB62B5"/>
    <w:rsid w:val="00DB634C"/>
    <w:rsid w:val="00DB74F4"/>
    <w:rsid w:val="00DB78D0"/>
    <w:rsid w:val="00DC0848"/>
    <w:rsid w:val="00DC1D55"/>
    <w:rsid w:val="00DC2719"/>
    <w:rsid w:val="00DC2B2B"/>
    <w:rsid w:val="00DC2BBC"/>
    <w:rsid w:val="00DC3D37"/>
    <w:rsid w:val="00DC677A"/>
    <w:rsid w:val="00DC6D32"/>
    <w:rsid w:val="00DD187D"/>
    <w:rsid w:val="00DD1F7F"/>
    <w:rsid w:val="00DD2D04"/>
    <w:rsid w:val="00DD36DE"/>
    <w:rsid w:val="00DD3867"/>
    <w:rsid w:val="00DD42C3"/>
    <w:rsid w:val="00DD6C47"/>
    <w:rsid w:val="00DD7D7A"/>
    <w:rsid w:val="00DE0195"/>
    <w:rsid w:val="00DE12F6"/>
    <w:rsid w:val="00DE2447"/>
    <w:rsid w:val="00DE2633"/>
    <w:rsid w:val="00DE2B12"/>
    <w:rsid w:val="00DE3F23"/>
    <w:rsid w:val="00DE55B4"/>
    <w:rsid w:val="00DE6576"/>
    <w:rsid w:val="00DE7DDC"/>
    <w:rsid w:val="00DE7EBD"/>
    <w:rsid w:val="00DF0175"/>
    <w:rsid w:val="00DF039D"/>
    <w:rsid w:val="00DF0F24"/>
    <w:rsid w:val="00DF2775"/>
    <w:rsid w:val="00DF522B"/>
    <w:rsid w:val="00DF5A10"/>
    <w:rsid w:val="00DF76A0"/>
    <w:rsid w:val="00E027AD"/>
    <w:rsid w:val="00E0638C"/>
    <w:rsid w:val="00E064F2"/>
    <w:rsid w:val="00E072C4"/>
    <w:rsid w:val="00E11F36"/>
    <w:rsid w:val="00E126BD"/>
    <w:rsid w:val="00E12823"/>
    <w:rsid w:val="00E13132"/>
    <w:rsid w:val="00E1313A"/>
    <w:rsid w:val="00E15C68"/>
    <w:rsid w:val="00E15FBD"/>
    <w:rsid w:val="00E167D9"/>
    <w:rsid w:val="00E17237"/>
    <w:rsid w:val="00E17DDC"/>
    <w:rsid w:val="00E203D9"/>
    <w:rsid w:val="00E20607"/>
    <w:rsid w:val="00E20826"/>
    <w:rsid w:val="00E226BB"/>
    <w:rsid w:val="00E23ADB"/>
    <w:rsid w:val="00E23D70"/>
    <w:rsid w:val="00E248D1"/>
    <w:rsid w:val="00E248FD"/>
    <w:rsid w:val="00E25616"/>
    <w:rsid w:val="00E2722D"/>
    <w:rsid w:val="00E2791C"/>
    <w:rsid w:val="00E31700"/>
    <w:rsid w:val="00E321BC"/>
    <w:rsid w:val="00E33E27"/>
    <w:rsid w:val="00E3445A"/>
    <w:rsid w:val="00E3475D"/>
    <w:rsid w:val="00E348AC"/>
    <w:rsid w:val="00E400B3"/>
    <w:rsid w:val="00E41A7D"/>
    <w:rsid w:val="00E43915"/>
    <w:rsid w:val="00E45257"/>
    <w:rsid w:val="00E459EA"/>
    <w:rsid w:val="00E50194"/>
    <w:rsid w:val="00E504AE"/>
    <w:rsid w:val="00E51AF4"/>
    <w:rsid w:val="00E51FCD"/>
    <w:rsid w:val="00E5225F"/>
    <w:rsid w:val="00E52DD8"/>
    <w:rsid w:val="00E52F0B"/>
    <w:rsid w:val="00E52F45"/>
    <w:rsid w:val="00E55388"/>
    <w:rsid w:val="00E55AA6"/>
    <w:rsid w:val="00E572E9"/>
    <w:rsid w:val="00E61D2A"/>
    <w:rsid w:val="00E632F4"/>
    <w:rsid w:val="00E633BB"/>
    <w:rsid w:val="00E633FF"/>
    <w:rsid w:val="00E636E3"/>
    <w:rsid w:val="00E63792"/>
    <w:rsid w:val="00E63AC2"/>
    <w:rsid w:val="00E6438F"/>
    <w:rsid w:val="00E6502D"/>
    <w:rsid w:val="00E65288"/>
    <w:rsid w:val="00E65C11"/>
    <w:rsid w:val="00E706F5"/>
    <w:rsid w:val="00E7184A"/>
    <w:rsid w:val="00E7473E"/>
    <w:rsid w:val="00E74C71"/>
    <w:rsid w:val="00E753B7"/>
    <w:rsid w:val="00E75768"/>
    <w:rsid w:val="00E75912"/>
    <w:rsid w:val="00E76275"/>
    <w:rsid w:val="00E768FE"/>
    <w:rsid w:val="00E801CE"/>
    <w:rsid w:val="00E8155C"/>
    <w:rsid w:val="00E8291B"/>
    <w:rsid w:val="00E82F10"/>
    <w:rsid w:val="00E83220"/>
    <w:rsid w:val="00E85862"/>
    <w:rsid w:val="00E870F9"/>
    <w:rsid w:val="00E879DC"/>
    <w:rsid w:val="00E91221"/>
    <w:rsid w:val="00E921CA"/>
    <w:rsid w:val="00E9273F"/>
    <w:rsid w:val="00E94086"/>
    <w:rsid w:val="00E944EB"/>
    <w:rsid w:val="00E950CE"/>
    <w:rsid w:val="00E95D5C"/>
    <w:rsid w:val="00E95E3C"/>
    <w:rsid w:val="00E971B5"/>
    <w:rsid w:val="00EA0337"/>
    <w:rsid w:val="00EA3B77"/>
    <w:rsid w:val="00EA4DA9"/>
    <w:rsid w:val="00EA51E2"/>
    <w:rsid w:val="00EA74F8"/>
    <w:rsid w:val="00EA7D96"/>
    <w:rsid w:val="00EA7E76"/>
    <w:rsid w:val="00EB0E28"/>
    <w:rsid w:val="00EB16D8"/>
    <w:rsid w:val="00EB1809"/>
    <w:rsid w:val="00EB2474"/>
    <w:rsid w:val="00EB2B33"/>
    <w:rsid w:val="00EB2DB0"/>
    <w:rsid w:val="00EB50B1"/>
    <w:rsid w:val="00EB70C5"/>
    <w:rsid w:val="00EB795F"/>
    <w:rsid w:val="00EB7C19"/>
    <w:rsid w:val="00EC088F"/>
    <w:rsid w:val="00EC19B8"/>
    <w:rsid w:val="00EC262C"/>
    <w:rsid w:val="00EC26C1"/>
    <w:rsid w:val="00EC3B52"/>
    <w:rsid w:val="00EC3F48"/>
    <w:rsid w:val="00EC57AC"/>
    <w:rsid w:val="00ED0790"/>
    <w:rsid w:val="00ED15D3"/>
    <w:rsid w:val="00ED4DAE"/>
    <w:rsid w:val="00ED5543"/>
    <w:rsid w:val="00ED64F7"/>
    <w:rsid w:val="00ED7016"/>
    <w:rsid w:val="00EE00C9"/>
    <w:rsid w:val="00EE018F"/>
    <w:rsid w:val="00EE0ACE"/>
    <w:rsid w:val="00EE3122"/>
    <w:rsid w:val="00EE3E11"/>
    <w:rsid w:val="00EE3E7C"/>
    <w:rsid w:val="00EE4DF8"/>
    <w:rsid w:val="00EE53C6"/>
    <w:rsid w:val="00EE5B3F"/>
    <w:rsid w:val="00EF0810"/>
    <w:rsid w:val="00EF11BF"/>
    <w:rsid w:val="00EF12A4"/>
    <w:rsid w:val="00EF1EDA"/>
    <w:rsid w:val="00EF2494"/>
    <w:rsid w:val="00EF48A1"/>
    <w:rsid w:val="00EF50EF"/>
    <w:rsid w:val="00EF54FB"/>
    <w:rsid w:val="00EF5F11"/>
    <w:rsid w:val="00EF60E3"/>
    <w:rsid w:val="00EF6D7F"/>
    <w:rsid w:val="00EF6F3D"/>
    <w:rsid w:val="00F01342"/>
    <w:rsid w:val="00F021DA"/>
    <w:rsid w:val="00F0262F"/>
    <w:rsid w:val="00F03051"/>
    <w:rsid w:val="00F042E3"/>
    <w:rsid w:val="00F0472E"/>
    <w:rsid w:val="00F06C29"/>
    <w:rsid w:val="00F06D01"/>
    <w:rsid w:val="00F0797D"/>
    <w:rsid w:val="00F07DA1"/>
    <w:rsid w:val="00F07DDE"/>
    <w:rsid w:val="00F07E2A"/>
    <w:rsid w:val="00F07FA2"/>
    <w:rsid w:val="00F10078"/>
    <w:rsid w:val="00F10925"/>
    <w:rsid w:val="00F12E7B"/>
    <w:rsid w:val="00F14E0E"/>
    <w:rsid w:val="00F16439"/>
    <w:rsid w:val="00F1783A"/>
    <w:rsid w:val="00F21E66"/>
    <w:rsid w:val="00F22559"/>
    <w:rsid w:val="00F23A91"/>
    <w:rsid w:val="00F24344"/>
    <w:rsid w:val="00F25620"/>
    <w:rsid w:val="00F26468"/>
    <w:rsid w:val="00F2682E"/>
    <w:rsid w:val="00F31ECB"/>
    <w:rsid w:val="00F32D71"/>
    <w:rsid w:val="00F3336F"/>
    <w:rsid w:val="00F34115"/>
    <w:rsid w:val="00F35C01"/>
    <w:rsid w:val="00F3644D"/>
    <w:rsid w:val="00F37A1E"/>
    <w:rsid w:val="00F41686"/>
    <w:rsid w:val="00F41854"/>
    <w:rsid w:val="00F42DDF"/>
    <w:rsid w:val="00F437BD"/>
    <w:rsid w:val="00F446BB"/>
    <w:rsid w:val="00F45E40"/>
    <w:rsid w:val="00F45FFB"/>
    <w:rsid w:val="00F47559"/>
    <w:rsid w:val="00F506A6"/>
    <w:rsid w:val="00F51319"/>
    <w:rsid w:val="00F51A3D"/>
    <w:rsid w:val="00F522C6"/>
    <w:rsid w:val="00F536F2"/>
    <w:rsid w:val="00F54700"/>
    <w:rsid w:val="00F56360"/>
    <w:rsid w:val="00F572D4"/>
    <w:rsid w:val="00F6074C"/>
    <w:rsid w:val="00F621EF"/>
    <w:rsid w:val="00F62287"/>
    <w:rsid w:val="00F62C6D"/>
    <w:rsid w:val="00F644AB"/>
    <w:rsid w:val="00F65265"/>
    <w:rsid w:val="00F66867"/>
    <w:rsid w:val="00F67BAC"/>
    <w:rsid w:val="00F70123"/>
    <w:rsid w:val="00F7113D"/>
    <w:rsid w:val="00F71C30"/>
    <w:rsid w:val="00F74D81"/>
    <w:rsid w:val="00F7568E"/>
    <w:rsid w:val="00F77273"/>
    <w:rsid w:val="00F774FE"/>
    <w:rsid w:val="00F8398A"/>
    <w:rsid w:val="00F83A82"/>
    <w:rsid w:val="00F83DAA"/>
    <w:rsid w:val="00F84171"/>
    <w:rsid w:val="00F84ED8"/>
    <w:rsid w:val="00F86020"/>
    <w:rsid w:val="00F9150D"/>
    <w:rsid w:val="00F93827"/>
    <w:rsid w:val="00F93D5B"/>
    <w:rsid w:val="00F946D6"/>
    <w:rsid w:val="00F94AD5"/>
    <w:rsid w:val="00F94EB3"/>
    <w:rsid w:val="00F95380"/>
    <w:rsid w:val="00F95E61"/>
    <w:rsid w:val="00F96C4F"/>
    <w:rsid w:val="00F970CA"/>
    <w:rsid w:val="00FA0325"/>
    <w:rsid w:val="00FA2DA5"/>
    <w:rsid w:val="00FA53B9"/>
    <w:rsid w:val="00FA6876"/>
    <w:rsid w:val="00FA6B49"/>
    <w:rsid w:val="00FA6C4B"/>
    <w:rsid w:val="00FA75FB"/>
    <w:rsid w:val="00FB086E"/>
    <w:rsid w:val="00FB0CE7"/>
    <w:rsid w:val="00FB0DE3"/>
    <w:rsid w:val="00FB1DAD"/>
    <w:rsid w:val="00FB2530"/>
    <w:rsid w:val="00FB2BE2"/>
    <w:rsid w:val="00FB2BE9"/>
    <w:rsid w:val="00FB307B"/>
    <w:rsid w:val="00FB49A8"/>
    <w:rsid w:val="00FB4B60"/>
    <w:rsid w:val="00FB563B"/>
    <w:rsid w:val="00FB79D7"/>
    <w:rsid w:val="00FC0357"/>
    <w:rsid w:val="00FC1D9F"/>
    <w:rsid w:val="00FC30F4"/>
    <w:rsid w:val="00FC3990"/>
    <w:rsid w:val="00FC4022"/>
    <w:rsid w:val="00FC592A"/>
    <w:rsid w:val="00FC67FF"/>
    <w:rsid w:val="00FC69C5"/>
    <w:rsid w:val="00FD0347"/>
    <w:rsid w:val="00FD0679"/>
    <w:rsid w:val="00FD1FEF"/>
    <w:rsid w:val="00FD3939"/>
    <w:rsid w:val="00FD480C"/>
    <w:rsid w:val="00FD4FB0"/>
    <w:rsid w:val="00FD51F5"/>
    <w:rsid w:val="00FD7C91"/>
    <w:rsid w:val="00FD7EE5"/>
    <w:rsid w:val="00FE0DCB"/>
    <w:rsid w:val="00FE16B4"/>
    <w:rsid w:val="00FE1ECB"/>
    <w:rsid w:val="00FE2803"/>
    <w:rsid w:val="00FE3001"/>
    <w:rsid w:val="00FE38FF"/>
    <w:rsid w:val="00FE40F4"/>
    <w:rsid w:val="00FE5EEE"/>
    <w:rsid w:val="00FE6046"/>
    <w:rsid w:val="00FE6995"/>
    <w:rsid w:val="00FE7A68"/>
    <w:rsid w:val="00FE7D2C"/>
    <w:rsid w:val="00FF0699"/>
    <w:rsid w:val="00FF2742"/>
    <w:rsid w:val="00FF56FA"/>
    <w:rsid w:val="00FF67E5"/>
    <w:rsid w:val="00FF685F"/>
    <w:rsid w:val="01300F08"/>
    <w:rsid w:val="013879BB"/>
    <w:rsid w:val="01907F36"/>
    <w:rsid w:val="01BB52E9"/>
    <w:rsid w:val="025AB3D9"/>
    <w:rsid w:val="02829CC3"/>
    <w:rsid w:val="02E99B07"/>
    <w:rsid w:val="02FEC2B8"/>
    <w:rsid w:val="03077FD2"/>
    <w:rsid w:val="039BE1A4"/>
    <w:rsid w:val="03C77AAC"/>
    <w:rsid w:val="044C9F06"/>
    <w:rsid w:val="044D1E5F"/>
    <w:rsid w:val="04798422"/>
    <w:rsid w:val="0496D4A1"/>
    <w:rsid w:val="049CFFE9"/>
    <w:rsid w:val="04A0151F"/>
    <w:rsid w:val="04F2F3AB"/>
    <w:rsid w:val="050BF2EE"/>
    <w:rsid w:val="05462937"/>
    <w:rsid w:val="05557D80"/>
    <w:rsid w:val="05634B0D"/>
    <w:rsid w:val="05A42DC6"/>
    <w:rsid w:val="065B01CA"/>
    <w:rsid w:val="06D60160"/>
    <w:rsid w:val="06D7B6BF"/>
    <w:rsid w:val="06FF1B6E"/>
    <w:rsid w:val="07144F27"/>
    <w:rsid w:val="0724F268"/>
    <w:rsid w:val="072F3C6A"/>
    <w:rsid w:val="07744963"/>
    <w:rsid w:val="07A8E6BB"/>
    <w:rsid w:val="07B9059A"/>
    <w:rsid w:val="07BD8F8E"/>
    <w:rsid w:val="084C4E52"/>
    <w:rsid w:val="085F59E7"/>
    <w:rsid w:val="089AEBCF"/>
    <w:rsid w:val="08A28090"/>
    <w:rsid w:val="08C22967"/>
    <w:rsid w:val="08ED8B78"/>
    <w:rsid w:val="08FF7260"/>
    <w:rsid w:val="097248D4"/>
    <w:rsid w:val="097A8BAF"/>
    <w:rsid w:val="097AD6C6"/>
    <w:rsid w:val="09FFFC5C"/>
    <w:rsid w:val="0B80BE31"/>
    <w:rsid w:val="0B8B3B4D"/>
    <w:rsid w:val="0C7C950B"/>
    <w:rsid w:val="0C816C26"/>
    <w:rsid w:val="0CCB2B06"/>
    <w:rsid w:val="0D415D1D"/>
    <w:rsid w:val="0D5C98B8"/>
    <w:rsid w:val="0D6E5CF2"/>
    <w:rsid w:val="0D7B25FA"/>
    <w:rsid w:val="0D9F4D65"/>
    <w:rsid w:val="0DD0E21F"/>
    <w:rsid w:val="0DD252BF"/>
    <w:rsid w:val="0E312F0B"/>
    <w:rsid w:val="0E46408E"/>
    <w:rsid w:val="0F5E0C57"/>
    <w:rsid w:val="0F7EADDF"/>
    <w:rsid w:val="0F9A5588"/>
    <w:rsid w:val="0FF6E7EC"/>
    <w:rsid w:val="10480483"/>
    <w:rsid w:val="1059D110"/>
    <w:rsid w:val="1060E595"/>
    <w:rsid w:val="1077DABA"/>
    <w:rsid w:val="10A5FDB4"/>
    <w:rsid w:val="114C693B"/>
    <w:rsid w:val="11759380"/>
    <w:rsid w:val="11AD803A"/>
    <w:rsid w:val="1241CE15"/>
    <w:rsid w:val="12C584FA"/>
    <w:rsid w:val="13777BCA"/>
    <w:rsid w:val="13884EC1"/>
    <w:rsid w:val="1389B49C"/>
    <w:rsid w:val="138FC712"/>
    <w:rsid w:val="13DD9E76"/>
    <w:rsid w:val="13EE4306"/>
    <w:rsid w:val="13FB5A8C"/>
    <w:rsid w:val="141BE0FF"/>
    <w:rsid w:val="141D3706"/>
    <w:rsid w:val="143E7AA2"/>
    <w:rsid w:val="146662B4"/>
    <w:rsid w:val="147B7BD9"/>
    <w:rsid w:val="14857CE6"/>
    <w:rsid w:val="1492DB4E"/>
    <w:rsid w:val="1499022D"/>
    <w:rsid w:val="14DE70AA"/>
    <w:rsid w:val="14EB835A"/>
    <w:rsid w:val="14F5CA31"/>
    <w:rsid w:val="1507B5B4"/>
    <w:rsid w:val="150A44E3"/>
    <w:rsid w:val="162358D2"/>
    <w:rsid w:val="163444DA"/>
    <w:rsid w:val="16B00439"/>
    <w:rsid w:val="16C401B7"/>
    <w:rsid w:val="16C57E97"/>
    <w:rsid w:val="16C71CF6"/>
    <w:rsid w:val="175DE1A9"/>
    <w:rsid w:val="176AEADC"/>
    <w:rsid w:val="1791E4E0"/>
    <w:rsid w:val="185C85BA"/>
    <w:rsid w:val="1947C840"/>
    <w:rsid w:val="19569996"/>
    <w:rsid w:val="19FD89CD"/>
    <w:rsid w:val="1A37C7E4"/>
    <w:rsid w:val="1A47C6AF"/>
    <w:rsid w:val="1A5466BE"/>
    <w:rsid w:val="1A8F9F08"/>
    <w:rsid w:val="1AA96317"/>
    <w:rsid w:val="1AD27422"/>
    <w:rsid w:val="1AD7331D"/>
    <w:rsid w:val="1B1D0B52"/>
    <w:rsid w:val="1B9E6017"/>
    <w:rsid w:val="1C307469"/>
    <w:rsid w:val="1C4773F0"/>
    <w:rsid w:val="1C6B5F22"/>
    <w:rsid w:val="1CA2DD06"/>
    <w:rsid w:val="1D5FEE91"/>
    <w:rsid w:val="1D8C0780"/>
    <w:rsid w:val="1DB001E9"/>
    <w:rsid w:val="1E6D6737"/>
    <w:rsid w:val="1E8D9BDC"/>
    <w:rsid w:val="1EFCECFA"/>
    <w:rsid w:val="1F59AF8D"/>
    <w:rsid w:val="1F8FDD16"/>
    <w:rsid w:val="1FB0E34D"/>
    <w:rsid w:val="204FA7B1"/>
    <w:rsid w:val="20721CEB"/>
    <w:rsid w:val="2092C06E"/>
    <w:rsid w:val="21134EE8"/>
    <w:rsid w:val="216A201F"/>
    <w:rsid w:val="217183AE"/>
    <w:rsid w:val="21B88CBC"/>
    <w:rsid w:val="22119316"/>
    <w:rsid w:val="22D82EEB"/>
    <w:rsid w:val="22F3B830"/>
    <w:rsid w:val="23084140"/>
    <w:rsid w:val="2313C02A"/>
    <w:rsid w:val="2338C8C6"/>
    <w:rsid w:val="234F2EAF"/>
    <w:rsid w:val="235BB88C"/>
    <w:rsid w:val="243D364A"/>
    <w:rsid w:val="247BE468"/>
    <w:rsid w:val="24F8D565"/>
    <w:rsid w:val="250E099E"/>
    <w:rsid w:val="251604B9"/>
    <w:rsid w:val="2544B7C3"/>
    <w:rsid w:val="25664423"/>
    <w:rsid w:val="263A5A2E"/>
    <w:rsid w:val="268D0B16"/>
    <w:rsid w:val="26E9B427"/>
    <w:rsid w:val="26F03550"/>
    <w:rsid w:val="270835CF"/>
    <w:rsid w:val="271D47AB"/>
    <w:rsid w:val="274A3976"/>
    <w:rsid w:val="27BBBFE7"/>
    <w:rsid w:val="27F45BFF"/>
    <w:rsid w:val="2904FEDF"/>
    <w:rsid w:val="291F659A"/>
    <w:rsid w:val="296F87FA"/>
    <w:rsid w:val="29902C60"/>
    <w:rsid w:val="29A5E530"/>
    <w:rsid w:val="29FB950C"/>
    <w:rsid w:val="2A567884"/>
    <w:rsid w:val="2A61EDC4"/>
    <w:rsid w:val="2AA561B3"/>
    <w:rsid w:val="2AB82382"/>
    <w:rsid w:val="2B601EA9"/>
    <w:rsid w:val="2B85CE49"/>
    <w:rsid w:val="2B928C04"/>
    <w:rsid w:val="2B97656D"/>
    <w:rsid w:val="2BD64498"/>
    <w:rsid w:val="2BDA4134"/>
    <w:rsid w:val="2BEFFF4C"/>
    <w:rsid w:val="2C1D6D82"/>
    <w:rsid w:val="2C1DF94C"/>
    <w:rsid w:val="2C895882"/>
    <w:rsid w:val="2C9BCDDA"/>
    <w:rsid w:val="2CACCE70"/>
    <w:rsid w:val="2CD3AD3F"/>
    <w:rsid w:val="2D074C33"/>
    <w:rsid w:val="2D0A018A"/>
    <w:rsid w:val="2D29C64B"/>
    <w:rsid w:val="2D409E94"/>
    <w:rsid w:val="2D6E0BC6"/>
    <w:rsid w:val="2D9B7F4C"/>
    <w:rsid w:val="2D9FB904"/>
    <w:rsid w:val="2DE7DF19"/>
    <w:rsid w:val="2DEE7BB1"/>
    <w:rsid w:val="2DF56E54"/>
    <w:rsid w:val="2E3CB9D1"/>
    <w:rsid w:val="2E6DF569"/>
    <w:rsid w:val="2E7D2CA2"/>
    <w:rsid w:val="2E7FE026"/>
    <w:rsid w:val="2E84630C"/>
    <w:rsid w:val="2E8F8863"/>
    <w:rsid w:val="2F265000"/>
    <w:rsid w:val="2F5A0DF4"/>
    <w:rsid w:val="2F9AAF02"/>
    <w:rsid w:val="2FD42398"/>
    <w:rsid w:val="2FEB4F31"/>
    <w:rsid w:val="3018FD03"/>
    <w:rsid w:val="3039AF3A"/>
    <w:rsid w:val="3076CC26"/>
    <w:rsid w:val="3089B019"/>
    <w:rsid w:val="3113764B"/>
    <w:rsid w:val="3159BA0D"/>
    <w:rsid w:val="316627A0"/>
    <w:rsid w:val="31A4CDDA"/>
    <w:rsid w:val="31B7B585"/>
    <w:rsid w:val="31E8B234"/>
    <w:rsid w:val="32013C51"/>
    <w:rsid w:val="323AE4F2"/>
    <w:rsid w:val="32956361"/>
    <w:rsid w:val="32C3C04E"/>
    <w:rsid w:val="32D8FFF9"/>
    <w:rsid w:val="33019CAD"/>
    <w:rsid w:val="339E355D"/>
    <w:rsid w:val="33AFACCC"/>
    <w:rsid w:val="33B5D02C"/>
    <w:rsid w:val="33C4AE6F"/>
    <w:rsid w:val="34BD7426"/>
    <w:rsid w:val="357C9250"/>
    <w:rsid w:val="35C23A1A"/>
    <w:rsid w:val="35DC67A5"/>
    <w:rsid w:val="35E01B89"/>
    <w:rsid w:val="35E31F24"/>
    <w:rsid w:val="35E50C9B"/>
    <w:rsid w:val="361BE769"/>
    <w:rsid w:val="365D62C2"/>
    <w:rsid w:val="365E2D7F"/>
    <w:rsid w:val="369F2B64"/>
    <w:rsid w:val="370CB63E"/>
    <w:rsid w:val="371C3A85"/>
    <w:rsid w:val="377B595B"/>
    <w:rsid w:val="3786C369"/>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5954E7"/>
    <w:rsid w:val="3B6B0868"/>
    <w:rsid w:val="3B894706"/>
    <w:rsid w:val="3BCA98B9"/>
    <w:rsid w:val="3C571D45"/>
    <w:rsid w:val="3CA6E81C"/>
    <w:rsid w:val="3CBF6CD6"/>
    <w:rsid w:val="3CF126C8"/>
    <w:rsid w:val="3CF7800B"/>
    <w:rsid w:val="3D2CBABF"/>
    <w:rsid w:val="3D61DB68"/>
    <w:rsid w:val="3D9B0625"/>
    <w:rsid w:val="3DCCF61C"/>
    <w:rsid w:val="3DD5D068"/>
    <w:rsid w:val="3E19701C"/>
    <w:rsid w:val="3E55AF8B"/>
    <w:rsid w:val="3E6FAC9C"/>
    <w:rsid w:val="3E7B73EB"/>
    <w:rsid w:val="3E98489A"/>
    <w:rsid w:val="3EBAFCFB"/>
    <w:rsid w:val="3ED9750C"/>
    <w:rsid w:val="3FA5873D"/>
    <w:rsid w:val="3FF17FEC"/>
    <w:rsid w:val="401591AE"/>
    <w:rsid w:val="4067E73C"/>
    <w:rsid w:val="40718A1E"/>
    <w:rsid w:val="40D563E7"/>
    <w:rsid w:val="4160BF2C"/>
    <w:rsid w:val="41896B24"/>
    <w:rsid w:val="4313B947"/>
    <w:rsid w:val="43835C7E"/>
    <w:rsid w:val="43A047DF"/>
    <w:rsid w:val="43B5CEA7"/>
    <w:rsid w:val="4409FA8F"/>
    <w:rsid w:val="44325BBC"/>
    <w:rsid w:val="443C831F"/>
    <w:rsid w:val="44840DB6"/>
    <w:rsid w:val="44BD697D"/>
    <w:rsid w:val="44BD9560"/>
    <w:rsid w:val="44DF64CE"/>
    <w:rsid w:val="44E1A1B2"/>
    <w:rsid w:val="44E2026A"/>
    <w:rsid w:val="44E3A8FE"/>
    <w:rsid w:val="45166452"/>
    <w:rsid w:val="453BD2FA"/>
    <w:rsid w:val="45545FDC"/>
    <w:rsid w:val="455B9C1D"/>
    <w:rsid w:val="45F87E93"/>
    <w:rsid w:val="4666811B"/>
    <w:rsid w:val="468758EB"/>
    <w:rsid w:val="4739E6AF"/>
    <w:rsid w:val="47497BA4"/>
    <w:rsid w:val="475019C8"/>
    <w:rsid w:val="47662F6E"/>
    <w:rsid w:val="476CCC0D"/>
    <w:rsid w:val="47B85016"/>
    <w:rsid w:val="47CD3674"/>
    <w:rsid w:val="48187E80"/>
    <w:rsid w:val="481E91E4"/>
    <w:rsid w:val="48235CD5"/>
    <w:rsid w:val="482CFC20"/>
    <w:rsid w:val="4852B9ED"/>
    <w:rsid w:val="48C4474B"/>
    <w:rsid w:val="48E21A3A"/>
    <w:rsid w:val="4918A3DD"/>
    <w:rsid w:val="49C9CD90"/>
    <w:rsid w:val="49CF8E95"/>
    <w:rsid w:val="4A47C0AC"/>
    <w:rsid w:val="4A4C6E3F"/>
    <w:rsid w:val="4A744DC1"/>
    <w:rsid w:val="4ACECABA"/>
    <w:rsid w:val="4B064A7D"/>
    <w:rsid w:val="4B0A1B81"/>
    <w:rsid w:val="4B2A881D"/>
    <w:rsid w:val="4B32B37C"/>
    <w:rsid w:val="4B629618"/>
    <w:rsid w:val="4B6CF393"/>
    <w:rsid w:val="4BB2B3E4"/>
    <w:rsid w:val="4BFDB7BD"/>
    <w:rsid w:val="4C07BD96"/>
    <w:rsid w:val="4C66C905"/>
    <w:rsid w:val="4C95923E"/>
    <w:rsid w:val="4D2D20EA"/>
    <w:rsid w:val="4D61694E"/>
    <w:rsid w:val="4DA4869A"/>
    <w:rsid w:val="4DAA6B35"/>
    <w:rsid w:val="4E078C99"/>
    <w:rsid w:val="4E1BC28C"/>
    <w:rsid w:val="4E580537"/>
    <w:rsid w:val="4E66D708"/>
    <w:rsid w:val="4E8531AB"/>
    <w:rsid w:val="4EC7B708"/>
    <w:rsid w:val="4EF1A3DC"/>
    <w:rsid w:val="4F2D6D8D"/>
    <w:rsid w:val="4F676DED"/>
    <w:rsid w:val="4FD6225E"/>
    <w:rsid w:val="4FFD8698"/>
    <w:rsid w:val="50867671"/>
    <w:rsid w:val="50874FDD"/>
    <w:rsid w:val="50B9820B"/>
    <w:rsid w:val="50EA33D0"/>
    <w:rsid w:val="510379AC"/>
    <w:rsid w:val="51263ACE"/>
    <w:rsid w:val="51373F62"/>
    <w:rsid w:val="51376591"/>
    <w:rsid w:val="51540E10"/>
    <w:rsid w:val="516FE0E3"/>
    <w:rsid w:val="51E07818"/>
    <w:rsid w:val="51F4B6B6"/>
    <w:rsid w:val="51F7ADFF"/>
    <w:rsid w:val="524DFAC1"/>
    <w:rsid w:val="525F228E"/>
    <w:rsid w:val="52685475"/>
    <w:rsid w:val="52D176BC"/>
    <w:rsid w:val="531F045C"/>
    <w:rsid w:val="5347EBC9"/>
    <w:rsid w:val="53707FFE"/>
    <w:rsid w:val="53DC0FDA"/>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B5E5B1"/>
    <w:rsid w:val="56FFEE2D"/>
    <w:rsid w:val="573464CC"/>
    <w:rsid w:val="579BE9B9"/>
    <w:rsid w:val="57BFB380"/>
    <w:rsid w:val="57D89464"/>
    <w:rsid w:val="57E849E3"/>
    <w:rsid w:val="584A7010"/>
    <w:rsid w:val="588FCB80"/>
    <w:rsid w:val="58F317F7"/>
    <w:rsid w:val="592FE940"/>
    <w:rsid w:val="595B83E1"/>
    <w:rsid w:val="59BA45C0"/>
    <w:rsid w:val="5A6D0A85"/>
    <w:rsid w:val="5A84C707"/>
    <w:rsid w:val="5A9A8014"/>
    <w:rsid w:val="5AB6C085"/>
    <w:rsid w:val="5ACF38C1"/>
    <w:rsid w:val="5AED3278"/>
    <w:rsid w:val="5B45D0D5"/>
    <w:rsid w:val="5B59CD6B"/>
    <w:rsid w:val="5BC92BF0"/>
    <w:rsid w:val="5C0F16DF"/>
    <w:rsid w:val="5C346EDA"/>
    <w:rsid w:val="5C5B2A58"/>
    <w:rsid w:val="5C782620"/>
    <w:rsid w:val="5D47FE82"/>
    <w:rsid w:val="5E380CD5"/>
    <w:rsid w:val="5E425218"/>
    <w:rsid w:val="5E55CA74"/>
    <w:rsid w:val="5EF6F0D4"/>
    <w:rsid w:val="5F01E382"/>
    <w:rsid w:val="5FEBC0B0"/>
    <w:rsid w:val="602E6567"/>
    <w:rsid w:val="603DE2FB"/>
    <w:rsid w:val="619D9879"/>
    <w:rsid w:val="62479222"/>
    <w:rsid w:val="6281E23C"/>
    <w:rsid w:val="62DEB90C"/>
    <w:rsid w:val="62F9EBB1"/>
    <w:rsid w:val="63DB461D"/>
    <w:rsid w:val="63EDDD15"/>
    <w:rsid w:val="6410BC29"/>
    <w:rsid w:val="6413A4C0"/>
    <w:rsid w:val="6442A2D7"/>
    <w:rsid w:val="64635C0E"/>
    <w:rsid w:val="647A896D"/>
    <w:rsid w:val="649499B8"/>
    <w:rsid w:val="64A09CA3"/>
    <w:rsid w:val="65014A6F"/>
    <w:rsid w:val="656D68CC"/>
    <w:rsid w:val="6574C7DC"/>
    <w:rsid w:val="65760056"/>
    <w:rsid w:val="661659CE"/>
    <w:rsid w:val="661950D3"/>
    <w:rsid w:val="662CA7EF"/>
    <w:rsid w:val="6673096C"/>
    <w:rsid w:val="6680E431"/>
    <w:rsid w:val="66B53F35"/>
    <w:rsid w:val="66BC1C6F"/>
    <w:rsid w:val="671C20EB"/>
    <w:rsid w:val="67AD3201"/>
    <w:rsid w:val="67B22A2F"/>
    <w:rsid w:val="67B23919"/>
    <w:rsid w:val="67FC96D9"/>
    <w:rsid w:val="6846AC1A"/>
    <w:rsid w:val="688878DB"/>
    <w:rsid w:val="68D0C3A4"/>
    <w:rsid w:val="69447612"/>
    <w:rsid w:val="6947A112"/>
    <w:rsid w:val="696BC9A1"/>
    <w:rsid w:val="699E0E6C"/>
    <w:rsid w:val="69E6D09D"/>
    <w:rsid w:val="69E841B6"/>
    <w:rsid w:val="6AD38B71"/>
    <w:rsid w:val="6B2D0A67"/>
    <w:rsid w:val="6B554AB3"/>
    <w:rsid w:val="6B6CCA4F"/>
    <w:rsid w:val="6BE85019"/>
    <w:rsid w:val="6C177FFD"/>
    <w:rsid w:val="6C949C32"/>
    <w:rsid w:val="6CAFEBCC"/>
    <w:rsid w:val="6CE713F6"/>
    <w:rsid w:val="6DC1E4A0"/>
    <w:rsid w:val="6DEE3B59"/>
    <w:rsid w:val="6E1A22CE"/>
    <w:rsid w:val="6E65A0D6"/>
    <w:rsid w:val="6EDF3E1F"/>
    <w:rsid w:val="6F12E0AD"/>
    <w:rsid w:val="6F14C83D"/>
    <w:rsid w:val="6F14F162"/>
    <w:rsid w:val="6F15F436"/>
    <w:rsid w:val="6F34637A"/>
    <w:rsid w:val="6F50BD0E"/>
    <w:rsid w:val="6F75C595"/>
    <w:rsid w:val="6F9E06EA"/>
    <w:rsid w:val="6FBD17C8"/>
    <w:rsid w:val="6FBD3C14"/>
    <w:rsid w:val="6FD17B41"/>
    <w:rsid w:val="6FF33C1D"/>
    <w:rsid w:val="70482CD5"/>
    <w:rsid w:val="70649B31"/>
    <w:rsid w:val="70662211"/>
    <w:rsid w:val="707EFC3C"/>
    <w:rsid w:val="719D4198"/>
    <w:rsid w:val="71A19291"/>
    <w:rsid w:val="71A2967F"/>
    <w:rsid w:val="71D721F1"/>
    <w:rsid w:val="71EC9B3F"/>
    <w:rsid w:val="71ED4151"/>
    <w:rsid w:val="72CE3848"/>
    <w:rsid w:val="73C028F3"/>
    <w:rsid w:val="741052E3"/>
    <w:rsid w:val="745CB77B"/>
    <w:rsid w:val="74B64075"/>
    <w:rsid w:val="7500C1F4"/>
    <w:rsid w:val="754B3F44"/>
    <w:rsid w:val="755E6219"/>
    <w:rsid w:val="758FD35F"/>
    <w:rsid w:val="75A51D3D"/>
    <w:rsid w:val="760CE027"/>
    <w:rsid w:val="77134952"/>
    <w:rsid w:val="771E783D"/>
    <w:rsid w:val="77A54C0A"/>
    <w:rsid w:val="77B2B20C"/>
    <w:rsid w:val="77B96C74"/>
    <w:rsid w:val="77C6209E"/>
    <w:rsid w:val="7805C575"/>
    <w:rsid w:val="7858F19A"/>
    <w:rsid w:val="78838BAF"/>
    <w:rsid w:val="7907CD02"/>
    <w:rsid w:val="7932679D"/>
    <w:rsid w:val="79B00951"/>
    <w:rsid w:val="79E6B215"/>
    <w:rsid w:val="7A10F0B2"/>
    <w:rsid w:val="7A5E1E10"/>
    <w:rsid w:val="7A6F7DEA"/>
    <w:rsid w:val="7AF7319E"/>
    <w:rsid w:val="7B497E2E"/>
    <w:rsid w:val="7B7668C8"/>
    <w:rsid w:val="7B8AD71A"/>
    <w:rsid w:val="7BD22ED3"/>
    <w:rsid w:val="7BF513FB"/>
    <w:rsid w:val="7C247653"/>
    <w:rsid w:val="7C267819"/>
    <w:rsid w:val="7C4D4EC2"/>
    <w:rsid w:val="7C7038C8"/>
    <w:rsid w:val="7D0C884D"/>
    <w:rsid w:val="7DD521BD"/>
    <w:rsid w:val="7DE6DC06"/>
    <w:rsid w:val="7E26A343"/>
    <w:rsid w:val="7ECCCC62"/>
    <w:rsid w:val="7F35F0EE"/>
    <w:rsid w:val="7F422503"/>
    <w:rsid w:val="7F45382C"/>
    <w:rsid w:val="7F71A00B"/>
    <w:rsid w:val="7F95B09D"/>
    <w:rsid w:val="7FBC3640"/>
    <w:rsid w:val="7FC382E9"/>
    <w:rsid w:val="7FF15F2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uiPriority w:val="9"/>
    <w:qFormat/>
    <w:rPr>
      <w:rFonts w:ascii="Arial" w:hAnsi="Arial"/>
      <w:sz w:val="36"/>
      <w:lang w:val="en-GB"/>
    </w:rPr>
  </w:style>
  <w:style w:type="character" w:customStyle="1" w:styleId="Heading2Char">
    <w:name w:val="Heading 2 Char"/>
    <w:basedOn w:val="DefaultParagraphFont"/>
    <w:link w:val="Heading2"/>
    <w:uiPriority w:val="9"/>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uiPriority w:val="20"/>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24"/>
      </w:numPr>
      <w:spacing w:before="60" w:after="60" w:line="240" w:lineRule="auto"/>
      <w:textAlignment w:val="baseline"/>
    </w:pPr>
    <w:rPr>
      <w:rFonts w:eastAsia="Times New Roman"/>
      <w:sz w:val="22"/>
      <w:lang w:val="en-US" w:eastAsia="zh-CN"/>
    </w:rPr>
  </w:style>
  <w:style w:type="paragraph" w:customStyle="1" w:styleId="Default">
    <w:name w:val="Default"/>
    <w:rsid w:val="00C62762"/>
    <w:pPr>
      <w:suppressAutoHyphens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670">
      <w:bodyDiv w:val="1"/>
      <w:marLeft w:val="0"/>
      <w:marRight w:val="0"/>
      <w:marTop w:val="0"/>
      <w:marBottom w:val="0"/>
      <w:divBdr>
        <w:top w:val="none" w:sz="0" w:space="0" w:color="auto"/>
        <w:left w:val="none" w:sz="0" w:space="0" w:color="auto"/>
        <w:bottom w:val="none" w:sz="0" w:space="0" w:color="auto"/>
        <w:right w:val="none" w:sz="0" w:space="0" w:color="auto"/>
      </w:divBdr>
      <w:divsChild>
        <w:div w:id="863252831">
          <w:marLeft w:val="0"/>
          <w:marRight w:val="0"/>
          <w:marTop w:val="0"/>
          <w:marBottom w:val="0"/>
          <w:divBdr>
            <w:top w:val="none" w:sz="0" w:space="0" w:color="auto"/>
            <w:left w:val="none" w:sz="0" w:space="0" w:color="auto"/>
            <w:bottom w:val="none" w:sz="0" w:space="0" w:color="auto"/>
            <w:right w:val="none" w:sz="0" w:space="0" w:color="auto"/>
          </w:divBdr>
          <w:divsChild>
            <w:div w:id="615867585">
              <w:marLeft w:val="0"/>
              <w:marRight w:val="0"/>
              <w:marTop w:val="0"/>
              <w:marBottom w:val="0"/>
              <w:divBdr>
                <w:top w:val="none" w:sz="0" w:space="0" w:color="auto"/>
                <w:left w:val="none" w:sz="0" w:space="0" w:color="auto"/>
                <w:bottom w:val="none" w:sz="0" w:space="0" w:color="auto"/>
                <w:right w:val="none" w:sz="0" w:space="0" w:color="auto"/>
              </w:divBdr>
            </w:div>
            <w:div w:id="590428439">
              <w:marLeft w:val="0"/>
              <w:marRight w:val="0"/>
              <w:marTop w:val="0"/>
              <w:marBottom w:val="0"/>
              <w:divBdr>
                <w:top w:val="none" w:sz="0" w:space="0" w:color="auto"/>
                <w:left w:val="none" w:sz="0" w:space="0" w:color="auto"/>
                <w:bottom w:val="none" w:sz="0" w:space="0" w:color="auto"/>
                <w:right w:val="none" w:sz="0" w:space="0" w:color="auto"/>
              </w:divBdr>
            </w:div>
          </w:divsChild>
        </w:div>
        <w:div w:id="1399983291">
          <w:marLeft w:val="0"/>
          <w:marRight w:val="0"/>
          <w:marTop w:val="0"/>
          <w:marBottom w:val="0"/>
          <w:divBdr>
            <w:top w:val="none" w:sz="0" w:space="0" w:color="auto"/>
            <w:left w:val="none" w:sz="0" w:space="0" w:color="auto"/>
            <w:bottom w:val="none" w:sz="0" w:space="0" w:color="auto"/>
            <w:right w:val="none" w:sz="0" w:space="0" w:color="auto"/>
          </w:divBdr>
          <w:divsChild>
            <w:div w:id="362293103">
              <w:marLeft w:val="0"/>
              <w:marRight w:val="0"/>
              <w:marTop w:val="0"/>
              <w:marBottom w:val="0"/>
              <w:divBdr>
                <w:top w:val="none" w:sz="0" w:space="0" w:color="auto"/>
                <w:left w:val="none" w:sz="0" w:space="0" w:color="auto"/>
                <w:bottom w:val="none" w:sz="0" w:space="0" w:color="auto"/>
                <w:right w:val="none" w:sz="0" w:space="0" w:color="auto"/>
              </w:divBdr>
            </w:div>
            <w:div w:id="281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219">
      <w:bodyDiv w:val="1"/>
      <w:marLeft w:val="0"/>
      <w:marRight w:val="0"/>
      <w:marTop w:val="0"/>
      <w:marBottom w:val="0"/>
      <w:divBdr>
        <w:top w:val="none" w:sz="0" w:space="0" w:color="auto"/>
        <w:left w:val="none" w:sz="0" w:space="0" w:color="auto"/>
        <w:bottom w:val="none" w:sz="0" w:space="0" w:color="auto"/>
        <w:right w:val="none" w:sz="0" w:space="0" w:color="auto"/>
      </w:divBdr>
    </w:div>
    <w:div w:id="81999610">
      <w:bodyDiv w:val="1"/>
      <w:marLeft w:val="0"/>
      <w:marRight w:val="0"/>
      <w:marTop w:val="0"/>
      <w:marBottom w:val="0"/>
      <w:divBdr>
        <w:top w:val="none" w:sz="0" w:space="0" w:color="auto"/>
        <w:left w:val="none" w:sz="0" w:space="0" w:color="auto"/>
        <w:bottom w:val="none" w:sz="0" w:space="0" w:color="auto"/>
        <w:right w:val="none" w:sz="0" w:space="0" w:color="auto"/>
      </w:divBdr>
      <w:divsChild>
        <w:div w:id="1487938993">
          <w:marLeft w:val="0"/>
          <w:marRight w:val="0"/>
          <w:marTop w:val="0"/>
          <w:marBottom w:val="0"/>
          <w:divBdr>
            <w:top w:val="none" w:sz="0" w:space="0" w:color="auto"/>
            <w:left w:val="none" w:sz="0" w:space="0" w:color="auto"/>
            <w:bottom w:val="none" w:sz="0" w:space="0" w:color="auto"/>
            <w:right w:val="none" w:sz="0" w:space="0" w:color="auto"/>
          </w:divBdr>
        </w:div>
      </w:divsChild>
    </w:div>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290744387">
      <w:bodyDiv w:val="1"/>
      <w:marLeft w:val="0"/>
      <w:marRight w:val="0"/>
      <w:marTop w:val="0"/>
      <w:marBottom w:val="0"/>
      <w:divBdr>
        <w:top w:val="none" w:sz="0" w:space="0" w:color="auto"/>
        <w:left w:val="none" w:sz="0" w:space="0" w:color="auto"/>
        <w:bottom w:val="none" w:sz="0" w:space="0" w:color="auto"/>
        <w:right w:val="none" w:sz="0" w:space="0" w:color="auto"/>
      </w:divBdr>
    </w:div>
    <w:div w:id="293100329">
      <w:bodyDiv w:val="1"/>
      <w:marLeft w:val="0"/>
      <w:marRight w:val="0"/>
      <w:marTop w:val="0"/>
      <w:marBottom w:val="0"/>
      <w:divBdr>
        <w:top w:val="none" w:sz="0" w:space="0" w:color="auto"/>
        <w:left w:val="none" w:sz="0" w:space="0" w:color="auto"/>
        <w:bottom w:val="none" w:sz="0" w:space="0" w:color="auto"/>
        <w:right w:val="none" w:sz="0" w:space="0" w:color="auto"/>
      </w:divBdr>
    </w:div>
    <w:div w:id="294917865">
      <w:bodyDiv w:val="1"/>
      <w:marLeft w:val="0"/>
      <w:marRight w:val="0"/>
      <w:marTop w:val="0"/>
      <w:marBottom w:val="0"/>
      <w:divBdr>
        <w:top w:val="none" w:sz="0" w:space="0" w:color="auto"/>
        <w:left w:val="none" w:sz="0" w:space="0" w:color="auto"/>
        <w:bottom w:val="none" w:sz="0" w:space="0" w:color="auto"/>
        <w:right w:val="none" w:sz="0" w:space="0" w:color="auto"/>
      </w:divBdr>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488787477">
      <w:bodyDiv w:val="1"/>
      <w:marLeft w:val="0"/>
      <w:marRight w:val="0"/>
      <w:marTop w:val="0"/>
      <w:marBottom w:val="0"/>
      <w:divBdr>
        <w:top w:val="none" w:sz="0" w:space="0" w:color="auto"/>
        <w:left w:val="none" w:sz="0" w:space="0" w:color="auto"/>
        <w:bottom w:val="none" w:sz="0" w:space="0" w:color="auto"/>
        <w:right w:val="none" w:sz="0" w:space="0" w:color="auto"/>
      </w:divBdr>
      <w:divsChild>
        <w:div w:id="1104838400">
          <w:marLeft w:val="0"/>
          <w:marRight w:val="0"/>
          <w:marTop w:val="0"/>
          <w:marBottom w:val="0"/>
          <w:divBdr>
            <w:top w:val="none" w:sz="0" w:space="0" w:color="auto"/>
            <w:left w:val="none" w:sz="0" w:space="0" w:color="auto"/>
            <w:bottom w:val="none" w:sz="0" w:space="0" w:color="auto"/>
            <w:right w:val="none" w:sz="0" w:space="0" w:color="auto"/>
          </w:divBdr>
        </w:div>
        <w:div w:id="1634021990">
          <w:marLeft w:val="0"/>
          <w:marRight w:val="0"/>
          <w:marTop w:val="0"/>
          <w:marBottom w:val="0"/>
          <w:divBdr>
            <w:top w:val="none" w:sz="0" w:space="0" w:color="auto"/>
            <w:left w:val="none" w:sz="0" w:space="0" w:color="auto"/>
            <w:bottom w:val="none" w:sz="0" w:space="0" w:color="auto"/>
            <w:right w:val="none" w:sz="0" w:space="0" w:color="auto"/>
          </w:divBdr>
        </w:div>
        <w:div w:id="271058908">
          <w:marLeft w:val="0"/>
          <w:marRight w:val="0"/>
          <w:marTop w:val="0"/>
          <w:marBottom w:val="0"/>
          <w:divBdr>
            <w:top w:val="none" w:sz="0" w:space="0" w:color="auto"/>
            <w:left w:val="none" w:sz="0" w:space="0" w:color="auto"/>
            <w:bottom w:val="none" w:sz="0" w:space="0" w:color="auto"/>
            <w:right w:val="none" w:sz="0" w:space="0" w:color="auto"/>
          </w:divBdr>
        </w:div>
      </w:divsChild>
    </w:div>
    <w:div w:id="509221657">
      <w:bodyDiv w:val="1"/>
      <w:marLeft w:val="0"/>
      <w:marRight w:val="0"/>
      <w:marTop w:val="0"/>
      <w:marBottom w:val="0"/>
      <w:divBdr>
        <w:top w:val="none" w:sz="0" w:space="0" w:color="auto"/>
        <w:left w:val="none" w:sz="0" w:space="0" w:color="auto"/>
        <w:bottom w:val="none" w:sz="0" w:space="0" w:color="auto"/>
        <w:right w:val="none" w:sz="0" w:space="0" w:color="auto"/>
      </w:divBdr>
    </w:div>
    <w:div w:id="533731526">
      <w:bodyDiv w:val="1"/>
      <w:marLeft w:val="0"/>
      <w:marRight w:val="0"/>
      <w:marTop w:val="0"/>
      <w:marBottom w:val="0"/>
      <w:divBdr>
        <w:top w:val="none" w:sz="0" w:space="0" w:color="auto"/>
        <w:left w:val="none" w:sz="0" w:space="0" w:color="auto"/>
        <w:bottom w:val="none" w:sz="0" w:space="0" w:color="auto"/>
        <w:right w:val="none" w:sz="0" w:space="0" w:color="auto"/>
      </w:divBdr>
      <w:divsChild>
        <w:div w:id="866941444">
          <w:marLeft w:val="0"/>
          <w:marRight w:val="0"/>
          <w:marTop w:val="0"/>
          <w:marBottom w:val="0"/>
          <w:divBdr>
            <w:top w:val="none" w:sz="0" w:space="0" w:color="auto"/>
            <w:left w:val="none" w:sz="0" w:space="0" w:color="auto"/>
            <w:bottom w:val="none" w:sz="0" w:space="0" w:color="auto"/>
            <w:right w:val="none" w:sz="0" w:space="0" w:color="auto"/>
          </w:divBdr>
        </w:div>
      </w:divsChild>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699598046">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832330685">
      <w:bodyDiv w:val="1"/>
      <w:marLeft w:val="0"/>
      <w:marRight w:val="0"/>
      <w:marTop w:val="0"/>
      <w:marBottom w:val="0"/>
      <w:divBdr>
        <w:top w:val="none" w:sz="0" w:space="0" w:color="auto"/>
        <w:left w:val="none" w:sz="0" w:space="0" w:color="auto"/>
        <w:bottom w:val="none" w:sz="0" w:space="0" w:color="auto"/>
        <w:right w:val="none" w:sz="0" w:space="0" w:color="auto"/>
      </w:divBdr>
    </w:div>
    <w:div w:id="871380354">
      <w:bodyDiv w:val="1"/>
      <w:marLeft w:val="0"/>
      <w:marRight w:val="0"/>
      <w:marTop w:val="0"/>
      <w:marBottom w:val="0"/>
      <w:divBdr>
        <w:top w:val="none" w:sz="0" w:space="0" w:color="auto"/>
        <w:left w:val="none" w:sz="0" w:space="0" w:color="auto"/>
        <w:bottom w:val="none" w:sz="0" w:space="0" w:color="auto"/>
        <w:right w:val="none" w:sz="0" w:space="0" w:color="auto"/>
      </w:divBdr>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147554903">
      <w:bodyDiv w:val="1"/>
      <w:marLeft w:val="0"/>
      <w:marRight w:val="0"/>
      <w:marTop w:val="0"/>
      <w:marBottom w:val="0"/>
      <w:divBdr>
        <w:top w:val="none" w:sz="0" w:space="0" w:color="auto"/>
        <w:left w:val="none" w:sz="0" w:space="0" w:color="auto"/>
        <w:bottom w:val="none" w:sz="0" w:space="0" w:color="auto"/>
        <w:right w:val="none" w:sz="0" w:space="0" w:color="auto"/>
      </w:divBdr>
    </w:div>
    <w:div w:id="1340622732">
      <w:bodyDiv w:val="1"/>
      <w:marLeft w:val="0"/>
      <w:marRight w:val="0"/>
      <w:marTop w:val="0"/>
      <w:marBottom w:val="0"/>
      <w:divBdr>
        <w:top w:val="none" w:sz="0" w:space="0" w:color="auto"/>
        <w:left w:val="none" w:sz="0" w:space="0" w:color="auto"/>
        <w:bottom w:val="none" w:sz="0" w:space="0" w:color="auto"/>
        <w:right w:val="none" w:sz="0" w:space="0" w:color="auto"/>
      </w:divBdr>
    </w:div>
    <w:div w:id="1377663759">
      <w:bodyDiv w:val="1"/>
      <w:marLeft w:val="0"/>
      <w:marRight w:val="0"/>
      <w:marTop w:val="0"/>
      <w:marBottom w:val="0"/>
      <w:divBdr>
        <w:top w:val="none" w:sz="0" w:space="0" w:color="auto"/>
        <w:left w:val="none" w:sz="0" w:space="0" w:color="auto"/>
        <w:bottom w:val="none" w:sz="0" w:space="0" w:color="auto"/>
        <w:right w:val="none" w:sz="0" w:space="0" w:color="auto"/>
      </w:divBdr>
    </w:div>
    <w:div w:id="1409185915">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533566202">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1964580083">
      <w:bodyDiv w:val="1"/>
      <w:marLeft w:val="0"/>
      <w:marRight w:val="0"/>
      <w:marTop w:val="0"/>
      <w:marBottom w:val="0"/>
      <w:divBdr>
        <w:top w:val="none" w:sz="0" w:space="0" w:color="auto"/>
        <w:left w:val="none" w:sz="0" w:space="0" w:color="auto"/>
        <w:bottom w:val="none" w:sz="0" w:space="0" w:color="auto"/>
        <w:right w:val="none" w:sz="0" w:space="0" w:color="auto"/>
      </w:divBdr>
    </w:div>
    <w:div w:id="1971208481">
      <w:bodyDiv w:val="1"/>
      <w:marLeft w:val="0"/>
      <w:marRight w:val="0"/>
      <w:marTop w:val="0"/>
      <w:marBottom w:val="0"/>
      <w:divBdr>
        <w:top w:val="none" w:sz="0" w:space="0" w:color="auto"/>
        <w:left w:val="none" w:sz="0" w:space="0" w:color="auto"/>
        <w:bottom w:val="none" w:sz="0" w:space="0" w:color="auto"/>
        <w:right w:val="none" w:sz="0" w:space="0" w:color="auto"/>
      </w:divBdr>
      <w:divsChild>
        <w:div w:id="1462652967">
          <w:marLeft w:val="0"/>
          <w:marRight w:val="0"/>
          <w:marTop w:val="0"/>
          <w:marBottom w:val="0"/>
          <w:divBdr>
            <w:top w:val="none" w:sz="0" w:space="0" w:color="auto"/>
            <w:left w:val="none" w:sz="0" w:space="0" w:color="auto"/>
            <w:bottom w:val="none" w:sz="0" w:space="0" w:color="auto"/>
            <w:right w:val="none" w:sz="0" w:space="0" w:color="auto"/>
          </w:divBdr>
        </w:div>
      </w:divsChild>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68144678">
      <w:bodyDiv w:val="1"/>
      <w:marLeft w:val="0"/>
      <w:marRight w:val="0"/>
      <w:marTop w:val="0"/>
      <w:marBottom w:val="0"/>
      <w:divBdr>
        <w:top w:val="none" w:sz="0" w:space="0" w:color="auto"/>
        <w:left w:val="none" w:sz="0" w:space="0" w:color="auto"/>
        <w:bottom w:val="none" w:sz="0" w:space="0" w:color="auto"/>
        <w:right w:val="none" w:sz="0" w:space="0" w:color="auto"/>
      </w:divBdr>
      <w:divsChild>
        <w:div w:id="955520675">
          <w:marLeft w:val="0"/>
          <w:marRight w:val="0"/>
          <w:marTop w:val="0"/>
          <w:marBottom w:val="0"/>
          <w:divBdr>
            <w:top w:val="none" w:sz="0" w:space="0" w:color="auto"/>
            <w:left w:val="none" w:sz="0" w:space="0" w:color="auto"/>
            <w:bottom w:val="none" w:sz="0" w:space="0" w:color="auto"/>
            <w:right w:val="none" w:sz="0" w:space="0" w:color="auto"/>
          </w:divBdr>
          <w:divsChild>
            <w:div w:id="314186905">
              <w:marLeft w:val="0"/>
              <w:marRight w:val="0"/>
              <w:marTop w:val="0"/>
              <w:marBottom w:val="0"/>
              <w:divBdr>
                <w:top w:val="none" w:sz="0" w:space="0" w:color="auto"/>
                <w:left w:val="none" w:sz="0" w:space="0" w:color="auto"/>
                <w:bottom w:val="none" w:sz="0" w:space="0" w:color="auto"/>
                <w:right w:val="none" w:sz="0" w:space="0" w:color="auto"/>
              </w:divBdr>
            </w:div>
            <w:div w:id="1897817407">
              <w:marLeft w:val="0"/>
              <w:marRight w:val="0"/>
              <w:marTop w:val="0"/>
              <w:marBottom w:val="0"/>
              <w:divBdr>
                <w:top w:val="none" w:sz="0" w:space="0" w:color="auto"/>
                <w:left w:val="none" w:sz="0" w:space="0" w:color="auto"/>
                <w:bottom w:val="none" w:sz="0" w:space="0" w:color="auto"/>
                <w:right w:val="none" w:sz="0" w:space="0" w:color="auto"/>
              </w:divBdr>
            </w:div>
          </w:divsChild>
        </w:div>
        <w:div w:id="1488941364">
          <w:marLeft w:val="0"/>
          <w:marRight w:val="0"/>
          <w:marTop w:val="0"/>
          <w:marBottom w:val="0"/>
          <w:divBdr>
            <w:top w:val="none" w:sz="0" w:space="0" w:color="auto"/>
            <w:left w:val="none" w:sz="0" w:space="0" w:color="auto"/>
            <w:bottom w:val="none" w:sz="0" w:space="0" w:color="auto"/>
            <w:right w:val="none" w:sz="0" w:space="0" w:color="auto"/>
          </w:divBdr>
          <w:divsChild>
            <w:div w:id="1957060669">
              <w:marLeft w:val="0"/>
              <w:marRight w:val="0"/>
              <w:marTop w:val="0"/>
              <w:marBottom w:val="0"/>
              <w:divBdr>
                <w:top w:val="none" w:sz="0" w:space="0" w:color="auto"/>
                <w:left w:val="none" w:sz="0" w:space="0" w:color="auto"/>
                <w:bottom w:val="none" w:sz="0" w:space="0" w:color="auto"/>
                <w:right w:val="none" w:sz="0" w:space="0" w:color="auto"/>
              </w:divBdr>
            </w:div>
            <w:div w:id="647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2.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2AD664-46B6-4BDE-ACED-262786C669CA}">
  <ds:schemaRefs>
    <ds:schemaRef ds:uri="http://schemas.microsoft.com/sharepoint/v3/contenttype/forms"/>
  </ds:schemaRefs>
</ds:datastoreItem>
</file>

<file path=customXml/itemProps4.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1909</Words>
  <Characters>10887</Characters>
  <Application>Microsoft Office Word</Application>
  <DocSecurity>0</DocSecurity>
  <Lines>90</Lines>
  <Paragraphs>25</Paragraphs>
  <ScaleCrop>false</ScaleCrop>
  <Company>CEWiT</Company>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13</cp:revision>
  <dcterms:created xsi:type="dcterms:W3CDTF">2025-08-12T18:49:00Z</dcterms:created>
  <dcterms:modified xsi:type="dcterms:W3CDTF">2025-08-15T07:10:00Z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